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5396230" cy="1082905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0" y="21603"/>
                <wp:lineTo x="21600" y="0"/>
                <wp:lineTo x="0" y="0"/>
              </wp:wrapPolygon>
            </wp:wrapThrough>
            <wp:docPr id="1073741825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" descr="Imagen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69896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0829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5029755</wp:posOffset>
            </wp:positionH>
            <wp:positionV relativeFrom="page">
              <wp:posOffset>0</wp:posOffset>
            </wp:positionV>
            <wp:extent cx="1390650" cy="1390650"/>
            <wp:effectExtent l="0" t="0" r="0" b="0"/>
            <wp:wrapThrough wrapText="bothSides" distL="152400" distR="152400">
              <wp:wrapPolygon edited="1">
                <wp:start x="6096" y="5442"/>
                <wp:lineTo x="6413" y="5569"/>
                <wp:lineTo x="10315" y="7805"/>
                <wp:lineTo x="10294" y="8606"/>
                <wp:lineTo x="9893" y="8859"/>
                <wp:lineTo x="10315" y="9134"/>
                <wp:lineTo x="10273" y="9914"/>
                <wp:lineTo x="9872" y="10167"/>
                <wp:lineTo x="10294" y="10420"/>
                <wp:lineTo x="10273" y="11222"/>
                <wp:lineTo x="9872" y="11475"/>
                <wp:lineTo x="10294" y="11728"/>
                <wp:lineTo x="10252" y="12551"/>
                <wp:lineTo x="9851" y="12804"/>
                <wp:lineTo x="10294" y="13057"/>
                <wp:lineTo x="10252" y="13859"/>
                <wp:lineTo x="6244" y="16158"/>
                <wp:lineTo x="5927" y="16031"/>
                <wp:lineTo x="2088" y="13816"/>
                <wp:lineTo x="2130" y="13015"/>
                <wp:lineTo x="2510" y="12783"/>
                <wp:lineTo x="2088" y="12509"/>
                <wp:lineTo x="2130" y="11707"/>
                <wp:lineTo x="2510" y="11475"/>
                <wp:lineTo x="2067" y="11180"/>
                <wp:lineTo x="2109" y="10399"/>
                <wp:lineTo x="2510" y="10146"/>
                <wp:lineTo x="2067" y="9893"/>
                <wp:lineTo x="2109" y="9091"/>
                <wp:lineTo x="2510" y="8838"/>
                <wp:lineTo x="2067" y="8585"/>
                <wp:lineTo x="2088" y="7784"/>
                <wp:lineTo x="6096" y="5442"/>
                <wp:lineTo x="10737" y="5442"/>
                <wp:lineTo x="10737" y="9155"/>
                <wp:lineTo x="10927" y="9155"/>
                <wp:lineTo x="11011" y="9661"/>
                <wp:lineTo x="11095" y="9155"/>
                <wp:lineTo x="11285" y="9155"/>
                <wp:lineTo x="11264" y="9998"/>
                <wp:lineTo x="11222" y="9998"/>
                <wp:lineTo x="11222" y="10399"/>
                <wp:lineTo x="11580" y="10399"/>
                <wp:lineTo x="11580" y="10505"/>
                <wp:lineTo x="11348" y="10526"/>
                <wp:lineTo x="11348" y="10737"/>
                <wp:lineTo x="11538" y="10737"/>
                <wp:lineTo x="11538" y="10863"/>
                <wp:lineTo x="11348" y="10863"/>
                <wp:lineTo x="11348" y="11116"/>
                <wp:lineTo x="11580" y="11116"/>
                <wp:lineTo x="11580" y="11222"/>
                <wp:lineTo x="11559" y="11222"/>
                <wp:lineTo x="11559" y="11602"/>
                <wp:lineTo x="11665" y="11602"/>
                <wp:lineTo x="11327" y="12487"/>
                <wp:lineTo x="11222" y="12487"/>
                <wp:lineTo x="11559" y="11602"/>
                <wp:lineTo x="11559" y="11222"/>
                <wp:lineTo x="11222" y="11222"/>
                <wp:lineTo x="11222" y="10399"/>
                <wp:lineTo x="11222" y="9998"/>
                <wp:lineTo x="11159" y="9998"/>
                <wp:lineTo x="11137" y="9534"/>
                <wp:lineTo x="11053" y="9998"/>
                <wp:lineTo x="10948" y="9998"/>
                <wp:lineTo x="10842" y="9429"/>
                <wp:lineTo x="10842" y="9998"/>
                <wp:lineTo x="10737" y="9977"/>
                <wp:lineTo x="10737" y="10399"/>
                <wp:lineTo x="10863" y="10413"/>
                <wp:lineTo x="10948" y="10526"/>
                <wp:lineTo x="10863" y="10526"/>
                <wp:lineTo x="10863" y="11116"/>
                <wp:lineTo x="10990" y="11095"/>
                <wp:lineTo x="10948" y="10526"/>
                <wp:lineTo x="10863" y="10413"/>
                <wp:lineTo x="11095" y="10441"/>
                <wp:lineTo x="11095" y="11180"/>
                <wp:lineTo x="10842" y="11209"/>
                <wp:lineTo x="10842" y="11602"/>
                <wp:lineTo x="10948" y="11613"/>
                <wp:lineTo x="10948" y="11834"/>
                <wp:lineTo x="10863" y="12192"/>
                <wp:lineTo x="10990" y="12192"/>
                <wp:lineTo x="10948" y="11834"/>
                <wp:lineTo x="10948" y="11613"/>
                <wp:lineTo x="11032" y="11623"/>
                <wp:lineTo x="11159" y="12487"/>
                <wp:lineTo x="11032" y="12487"/>
                <wp:lineTo x="11011" y="12319"/>
                <wp:lineTo x="10842" y="12319"/>
                <wp:lineTo x="10821" y="12487"/>
                <wp:lineTo x="10695" y="12445"/>
                <wp:lineTo x="10842" y="11602"/>
                <wp:lineTo x="10842" y="11209"/>
                <wp:lineTo x="10737" y="11222"/>
                <wp:lineTo x="10737" y="10399"/>
                <wp:lineTo x="10737" y="9977"/>
                <wp:lineTo x="10737" y="9155"/>
                <wp:lineTo x="10737" y="5442"/>
                <wp:lineTo x="11370" y="5442"/>
                <wp:lineTo x="11370" y="9155"/>
                <wp:lineTo x="11496" y="9155"/>
                <wp:lineTo x="11517" y="9872"/>
                <wp:lineTo x="11644" y="9830"/>
                <wp:lineTo x="11644" y="9155"/>
                <wp:lineTo x="11770" y="9155"/>
                <wp:lineTo x="11749" y="9545"/>
                <wp:lineTo x="11749" y="11602"/>
                <wp:lineTo x="11876" y="11617"/>
                <wp:lineTo x="11939" y="11749"/>
                <wp:lineTo x="11876" y="11728"/>
                <wp:lineTo x="11876" y="11981"/>
                <wp:lineTo x="12002" y="11939"/>
                <wp:lineTo x="11981" y="11749"/>
                <wp:lineTo x="11939" y="11749"/>
                <wp:lineTo x="11876" y="11617"/>
                <wp:lineTo x="12087" y="11644"/>
                <wp:lineTo x="12087" y="12023"/>
                <wp:lineTo x="12150" y="12487"/>
                <wp:lineTo x="12002" y="12466"/>
                <wp:lineTo x="11960" y="12108"/>
                <wp:lineTo x="11876" y="12108"/>
                <wp:lineTo x="11876" y="12487"/>
                <wp:lineTo x="11728" y="12487"/>
                <wp:lineTo x="11749" y="11602"/>
                <wp:lineTo x="11749" y="9545"/>
                <wp:lineTo x="11728" y="9935"/>
                <wp:lineTo x="11496" y="9998"/>
                <wp:lineTo x="11370" y="9872"/>
                <wp:lineTo x="11370" y="9155"/>
                <wp:lineTo x="11370" y="5442"/>
                <wp:lineTo x="11812" y="5442"/>
                <wp:lineTo x="11812" y="10399"/>
                <wp:lineTo x="11939" y="10399"/>
                <wp:lineTo x="12045" y="10990"/>
                <wp:lineTo x="12108" y="10399"/>
                <wp:lineTo x="12234" y="10399"/>
                <wp:lineTo x="12108" y="11222"/>
                <wp:lineTo x="11918" y="11222"/>
                <wp:lineTo x="11812" y="10399"/>
                <wp:lineTo x="11812" y="5442"/>
                <wp:lineTo x="11855" y="5442"/>
                <wp:lineTo x="11855" y="9155"/>
                <wp:lineTo x="12213" y="9155"/>
                <wp:lineTo x="12213" y="9281"/>
                <wp:lineTo x="11981" y="9281"/>
                <wp:lineTo x="11981" y="9492"/>
                <wp:lineTo x="12171" y="9492"/>
                <wp:lineTo x="12171" y="9619"/>
                <wp:lineTo x="11981" y="9619"/>
                <wp:lineTo x="12002" y="9872"/>
                <wp:lineTo x="12213" y="9872"/>
                <wp:lineTo x="12213" y="9998"/>
                <wp:lineTo x="11855" y="9977"/>
                <wp:lineTo x="11855" y="9155"/>
                <wp:lineTo x="11855" y="5442"/>
                <wp:lineTo x="12424" y="5442"/>
                <wp:lineTo x="12424" y="9134"/>
                <wp:lineTo x="12635" y="9218"/>
                <wp:lineTo x="12656" y="9387"/>
                <wp:lineTo x="12530" y="9387"/>
                <wp:lineTo x="12509" y="9260"/>
                <wp:lineTo x="12403" y="9281"/>
                <wp:lineTo x="12466" y="9492"/>
                <wp:lineTo x="12656" y="9682"/>
                <wp:lineTo x="12614" y="9956"/>
                <wp:lineTo x="12530" y="9956"/>
                <wp:lineTo x="12530" y="10399"/>
                <wp:lineTo x="12656" y="10414"/>
                <wp:lineTo x="12741" y="10526"/>
                <wp:lineTo x="12656" y="10526"/>
                <wp:lineTo x="12656" y="11116"/>
                <wp:lineTo x="12783" y="11095"/>
                <wp:lineTo x="12741" y="10526"/>
                <wp:lineTo x="12656" y="10414"/>
                <wp:lineTo x="12867" y="10441"/>
                <wp:lineTo x="12867" y="11201"/>
                <wp:lineTo x="12720" y="11210"/>
                <wp:lineTo x="12720" y="11602"/>
                <wp:lineTo x="13141" y="11623"/>
                <wp:lineTo x="13141" y="11728"/>
                <wp:lineTo x="12994" y="11728"/>
                <wp:lineTo x="12994" y="12487"/>
                <wp:lineTo x="12867" y="12487"/>
                <wp:lineTo x="12846" y="11728"/>
                <wp:lineTo x="12720" y="11728"/>
                <wp:lineTo x="12720" y="11602"/>
                <wp:lineTo x="12720" y="11210"/>
                <wp:lineTo x="12572" y="11219"/>
                <wp:lineTo x="12572" y="11602"/>
                <wp:lineTo x="12656" y="11644"/>
                <wp:lineTo x="12340" y="12487"/>
                <wp:lineTo x="12213" y="12445"/>
                <wp:lineTo x="12572" y="11602"/>
                <wp:lineTo x="12572" y="11219"/>
                <wp:lineTo x="12530" y="11222"/>
                <wp:lineTo x="12530" y="10399"/>
                <wp:lineTo x="12530" y="9956"/>
                <wp:lineTo x="12319" y="9956"/>
                <wp:lineTo x="12298" y="9850"/>
                <wp:lineTo x="12298" y="10399"/>
                <wp:lineTo x="12424" y="10399"/>
                <wp:lineTo x="12424" y="11222"/>
                <wp:lineTo x="12298" y="11222"/>
                <wp:lineTo x="12298" y="10399"/>
                <wp:lineTo x="12298" y="9850"/>
                <wp:lineTo x="12277" y="9745"/>
                <wp:lineTo x="12382" y="9745"/>
                <wp:lineTo x="12424" y="9872"/>
                <wp:lineTo x="12530" y="9830"/>
                <wp:lineTo x="12445" y="9619"/>
                <wp:lineTo x="12277" y="9450"/>
                <wp:lineTo x="12319" y="9176"/>
                <wp:lineTo x="12424" y="9134"/>
                <wp:lineTo x="12424" y="5442"/>
                <wp:lineTo x="12698" y="5442"/>
                <wp:lineTo x="12698" y="9155"/>
                <wp:lineTo x="13099" y="9155"/>
                <wp:lineTo x="13099" y="9281"/>
                <wp:lineTo x="13015" y="9281"/>
                <wp:lineTo x="13015" y="10399"/>
                <wp:lineTo x="13373" y="10399"/>
                <wp:lineTo x="13373" y="10505"/>
                <wp:lineTo x="13141" y="10526"/>
                <wp:lineTo x="13141" y="10737"/>
                <wp:lineTo x="13331" y="10758"/>
                <wp:lineTo x="13310" y="10863"/>
                <wp:lineTo x="13141" y="10863"/>
                <wp:lineTo x="13141" y="11116"/>
                <wp:lineTo x="13373" y="11116"/>
                <wp:lineTo x="13373" y="11222"/>
                <wp:lineTo x="13310" y="11222"/>
                <wp:lineTo x="13310" y="11602"/>
                <wp:lineTo x="13331" y="11607"/>
                <wp:lineTo x="13437" y="11749"/>
                <wp:lineTo x="13331" y="11749"/>
                <wp:lineTo x="13352" y="12361"/>
                <wp:lineTo x="13458" y="12340"/>
                <wp:lineTo x="13437" y="11749"/>
                <wp:lineTo x="13331" y="11607"/>
                <wp:lineTo x="13563" y="11665"/>
                <wp:lineTo x="13563" y="12424"/>
                <wp:lineTo x="13479" y="12487"/>
                <wp:lineTo x="13226" y="12445"/>
                <wp:lineTo x="13226" y="11665"/>
                <wp:lineTo x="13310" y="11602"/>
                <wp:lineTo x="13310" y="11222"/>
                <wp:lineTo x="13015" y="11222"/>
                <wp:lineTo x="13015" y="10399"/>
                <wp:lineTo x="13015" y="9281"/>
                <wp:lineTo x="12973" y="9281"/>
                <wp:lineTo x="12952" y="9998"/>
                <wp:lineTo x="12846" y="9956"/>
                <wp:lineTo x="12846" y="9281"/>
                <wp:lineTo x="12698" y="9281"/>
                <wp:lineTo x="12698" y="9155"/>
                <wp:lineTo x="12698" y="5442"/>
                <wp:lineTo x="13162" y="5442"/>
                <wp:lineTo x="13162" y="9155"/>
                <wp:lineTo x="13310" y="9172"/>
                <wp:lineTo x="13416" y="9302"/>
                <wp:lineTo x="13310" y="9281"/>
                <wp:lineTo x="13310" y="9513"/>
                <wp:lineTo x="13416" y="9492"/>
                <wp:lineTo x="13416" y="9302"/>
                <wp:lineTo x="13310" y="9172"/>
                <wp:lineTo x="13521" y="9197"/>
                <wp:lineTo x="13521" y="9534"/>
                <wp:lineTo x="13563" y="9998"/>
                <wp:lineTo x="13437" y="9977"/>
                <wp:lineTo x="13416" y="9640"/>
                <wp:lineTo x="13310" y="9640"/>
                <wp:lineTo x="13289" y="9998"/>
                <wp:lineTo x="13162" y="9977"/>
                <wp:lineTo x="13162" y="9155"/>
                <wp:lineTo x="13162" y="5442"/>
                <wp:lineTo x="13584" y="5442"/>
                <wp:lineTo x="13584" y="10378"/>
                <wp:lineTo x="13669" y="10403"/>
                <wp:lineTo x="13669" y="10526"/>
                <wp:lineTo x="13563" y="10547"/>
                <wp:lineTo x="13584" y="11116"/>
                <wp:lineTo x="13690" y="11095"/>
                <wp:lineTo x="13669" y="10526"/>
                <wp:lineTo x="13669" y="10403"/>
                <wp:lineTo x="13795" y="10441"/>
                <wp:lineTo x="13795" y="11180"/>
                <wp:lineTo x="13563" y="11243"/>
                <wp:lineTo x="13437" y="11137"/>
                <wp:lineTo x="13479" y="10441"/>
                <wp:lineTo x="13584" y="10378"/>
                <wp:lineTo x="13584" y="5442"/>
                <wp:lineTo x="13753" y="5442"/>
                <wp:lineTo x="13753" y="9155"/>
                <wp:lineTo x="13837" y="9164"/>
                <wp:lineTo x="13837" y="9366"/>
                <wp:lineTo x="13774" y="9703"/>
                <wp:lineTo x="13880" y="9682"/>
                <wp:lineTo x="13837" y="9366"/>
                <wp:lineTo x="13837" y="9164"/>
                <wp:lineTo x="13943" y="9176"/>
                <wp:lineTo x="14048" y="9998"/>
                <wp:lineTo x="13922" y="9977"/>
                <wp:lineTo x="13922" y="10399"/>
                <wp:lineTo x="14112" y="10441"/>
                <wp:lineTo x="14217" y="10842"/>
                <wp:lineTo x="14217" y="10399"/>
                <wp:lineTo x="14344" y="10399"/>
                <wp:lineTo x="14344" y="11222"/>
                <wp:lineTo x="14196" y="11185"/>
                <wp:lineTo x="14196" y="11602"/>
                <wp:lineTo x="14323" y="11617"/>
                <wp:lineTo x="14407" y="11749"/>
                <wp:lineTo x="14323" y="11728"/>
                <wp:lineTo x="14323" y="11981"/>
                <wp:lineTo x="14449" y="11960"/>
                <wp:lineTo x="14407" y="11749"/>
                <wp:lineTo x="14323" y="11617"/>
                <wp:lineTo x="14534" y="11644"/>
                <wp:lineTo x="14597" y="11918"/>
                <wp:lineTo x="14534" y="12066"/>
                <wp:lineTo x="14597" y="12150"/>
                <wp:lineTo x="14597" y="12487"/>
                <wp:lineTo x="14449" y="12466"/>
                <wp:lineTo x="14407" y="12108"/>
                <wp:lineTo x="14323" y="12108"/>
                <wp:lineTo x="14323" y="12487"/>
                <wp:lineTo x="14175" y="12466"/>
                <wp:lineTo x="14196" y="11602"/>
                <wp:lineTo x="14196" y="11185"/>
                <wp:lineTo x="14175" y="11180"/>
                <wp:lineTo x="14027" y="10673"/>
                <wp:lineTo x="14048" y="11222"/>
                <wp:lineTo x="13922" y="11222"/>
                <wp:lineTo x="13922" y="10399"/>
                <wp:lineTo x="13922" y="9977"/>
                <wp:lineTo x="13901" y="9830"/>
                <wp:lineTo x="13816" y="9830"/>
                <wp:lineTo x="13816" y="11602"/>
                <wp:lineTo x="14027" y="11644"/>
                <wp:lineTo x="14091" y="11897"/>
                <wp:lineTo x="13964" y="11897"/>
                <wp:lineTo x="13922" y="11728"/>
                <wp:lineTo x="13816" y="11770"/>
                <wp:lineTo x="13837" y="12361"/>
                <wp:lineTo x="13964" y="12319"/>
                <wp:lineTo x="13943" y="12108"/>
                <wp:lineTo x="13901" y="11981"/>
                <wp:lineTo x="14091" y="12002"/>
                <wp:lineTo x="14048" y="12445"/>
                <wp:lineTo x="13732" y="12445"/>
                <wp:lineTo x="13732" y="11644"/>
                <wp:lineTo x="13816" y="11602"/>
                <wp:lineTo x="13816" y="9830"/>
                <wp:lineTo x="13753" y="9830"/>
                <wp:lineTo x="13732" y="9998"/>
                <wp:lineTo x="13627" y="9998"/>
                <wp:lineTo x="13753" y="9155"/>
                <wp:lineTo x="13753" y="5442"/>
                <wp:lineTo x="14323" y="5442"/>
                <wp:lineTo x="14323" y="9155"/>
                <wp:lineTo x="14449" y="9155"/>
                <wp:lineTo x="14449" y="9998"/>
                <wp:lineTo x="14323" y="9998"/>
                <wp:lineTo x="14323" y="9155"/>
                <wp:lineTo x="14323" y="5442"/>
                <wp:lineTo x="14534" y="5442"/>
                <wp:lineTo x="14534" y="9155"/>
                <wp:lineTo x="14723" y="9155"/>
                <wp:lineTo x="14850" y="9598"/>
                <wp:lineTo x="14850" y="9155"/>
                <wp:lineTo x="14955" y="9155"/>
                <wp:lineTo x="14955" y="9998"/>
                <wp:lineTo x="14913" y="9992"/>
                <wp:lineTo x="14913" y="10399"/>
                <wp:lineTo x="15040" y="10413"/>
                <wp:lineTo x="15103" y="10526"/>
                <wp:lineTo x="15040" y="10526"/>
                <wp:lineTo x="15040" y="10758"/>
                <wp:lineTo x="15166" y="10716"/>
                <wp:lineTo x="15145" y="10526"/>
                <wp:lineTo x="15103" y="10526"/>
                <wp:lineTo x="15040" y="10413"/>
                <wp:lineTo x="15272" y="10441"/>
                <wp:lineTo x="15251" y="10800"/>
                <wp:lineTo x="15314" y="11222"/>
                <wp:lineTo x="15187" y="11222"/>
                <wp:lineTo x="15187" y="11602"/>
                <wp:lineTo x="15546" y="11602"/>
                <wp:lineTo x="15546" y="11728"/>
                <wp:lineTo x="15314" y="11749"/>
                <wp:lineTo x="15335" y="11981"/>
                <wp:lineTo x="15504" y="11981"/>
                <wp:lineTo x="15504" y="12108"/>
                <wp:lineTo x="15314" y="12108"/>
                <wp:lineTo x="15314" y="12487"/>
                <wp:lineTo x="15187" y="12487"/>
                <wp:lineTo x="15187" y="11602"/>
                <wp:lineTo x="15187" y="11222"/>
                <wp:lineTo x="15166" y="11222"/>
                <wp:lineTo x="15145" y="10884"/>
                <wp:lineTo x="15040" y="10884"/>
                <wp:lineTo x="15040" y="11222"/>
                <wp:lineTo x="14913" y="11222"/>
                <wp:lineTo x="14913" y="10399"/>
                <wp:lineTo x="14913" y="9992"/>
                <wp:lineTo x="14892" y="9989"/>
                <wp:lineTo x="14892" y="11412"/>
                <wp:lineTo x="15019" y="11433"/>
                <wp:lineTo x="14913" y="11559"/>
                <wp:lineTo x="14829" y="11538"/>
                <wp:lineTo x="14892" y="11412"/>
                <wp:lineTo x="14892" y="9989"/>
                <wp:lineTo x="14808" y="9977"/>
                <wp:lineTo x="14660" y="9429"/>
                <wp:lineTo x="14639" y="9998"/>
                <wp:lineTo x="14534" y="9977"/>
                <wp:lineTo x="14534" y="10399"/>
                <wp:lineTo x="14639" y="10399"/>
                <wp:lineTo x="14639" y="10631"/>
                <wp:lineTo x="14555" y="10948"/>
                <wp:lineTo x="14681" y="10905"/>
                <wp:lineTo x="14639" y="10631"/>
                <wp:lineTo x="14639" y="10399"/>
                <wp:lineTo x="14723" y="10399"/>
                <wp:lineTo x="14850" y="11222"/>
                <wp:lineTo x="14808" y="11216"/>
                <wp:lineTo x="14808" y="11602"/>
                <wp:lineTo x="14892" y="11602"/>
                <wp:lineTo x="14892" y="11834"/>
                <wp:lineTo x="14829" y="12192"/>
                <wp:lineTo x="14934" y="12192"/>
                <wp:lineTo x="14892" y="11834"/>
                <wp:lineTo x="14892" y="11602"/>
                <wp:lineTo x="14977" y="11602"/>
                <wp:lineTo x="15124" y="12487"/>
                <wp:lineTo x="14977" y="12487"/>
                <wp:lineTo x="14955" y="12319"/>
                <wp:lineTo x="14787" y="12340"/>
                <wp:lineTo x="14766" y="12487"/>
                <wp:lineTo x="14660" y="12487"/>
                <wp:lineTo x="14808" y="11602"/>
                <wp:lineTo x="14808" y="11216"/>
                <wp:lineTo x="14702" y="11201"/>
                <wp:lineTo x="14702" y="11074"/>
                <wp:lineTo x="14534" y="11095"/>
                <wp:lineTo x="14534" y="11222"/>
                <wp:lineTo x="14407" y="11222"/>
                <wp:lineTo x="14534" y="10399"/>
                <wp:lineTo x="14534" y="9977"/>
                <wp:lineTo x="14534" y="9155"/>
                <wp:lineTo x="14534" y="5442"/>
                <wp:lineTo x="15019" y="5442"/>
                <wp:lineTo x="15019" y="9155"/>
                <wp:lineTo x="15420" y="9155"/>
                <wp:lineTo x="15420" y="9281"/>
                <wp:lineTo x="15398" y="9281"/>
                <wp:lineTo x="15398" y="10399"/>
                <wp:lineTo x="15525" y="10414"/>
                <wp:lineTo x="15588" y="10526"/>
                <wp:lineTo x="15525" y="10505"/>
                <wp:lineTo x="15525" y="10758"/>
                <wp:lineTo x="15652" y="10716"/>
                <wp:lineTo x="15630" y="10526"/>
                <wp:lineTo x="15588" y="10526"/>
                <wp:lineTo x="15525" y="10414"/>
                <wp:lineTo x="15736" y="10441"/>
                <wp:lineTo x="15736" y="10800"/>
                <wp:lineTo x="15799" y="11222"/>
                <wp:lineTo x="15652" y="11222"/>
                <wp:lineTo x="15630" y="10884"/>
                <wp:lineTo x="15630" y="11602"/>
                <wp:lineTo x="15736" y="11644"/>
                <wp:lineTo x="15736" y="12487"/>
                <wp:lineTo x="15609" y="12487"/>
                <wp:lineTo x="15630" y="11602"/>
                <wp:lineTo x="15630" y="10884"/>
                <wp:lineTo x="15525" y="10884"/>
                <wp:lineTo x="15525" y="11222"/>
                <wp:lineTo x="15398" y="11222"/>
                <wp:lineTo x="15398" y="10399"/>
                <wp:lineTo x="15398" y="9281"/>
                <wp:lineTo x="15293" y="9281"/>
                <wp:lineTo x="15272" y="9998"/>
                <wp:lineTo x="15166" y="9998"/>
                <wp:lineTo x="15166" y="9281"/>
                <wp:lineTo x="15019" y="9260"/>
                <wp:lineTo x="15019" y="9155"/>
                <wp:lineTo x="15019" y="5442"/>
                <wp:lineTo x="15483" y="5442"/>
                <wp:lineTo x="15483" y="9155"/>
                <wp:lineTo x="15841" y="9155"/>
                <wp:lineTo x="15841" y="9281"/>
                <wp:lineTo x="15609" y="9281"/>
                <wp:lineTo x="15609" y="9492"/>
                <wp:lineTo x="15799" y="9492"/>
                <wp:lineTo x="15799" y="9619"/>
                <wp:lineTo x="15609" y="9619"/>
                <wp:lineTo x="15630" y="9872"/>
                <wp:lineTo x="15841" y="9872"/>
                <wp:lineTo x="15841" y="9998"/>
                <wp:lineTo x="15483" y="9977"/>
                <wp:lineTo x="15483" y="9155"/>
                <wp:lineTo x="15483" y="5442"/>
                <wp:lineTo x="15926" y="5442"/>
                <wp:lineTo x="15926" y="9155"/>
                <wp:lineTo x="16052" y="9170"/>
                <wp:lineTo x="16158" y="9302"/>
                <wp:lineTo x="16052" y="9281"/>
                <wp:lineTo x="16052" y="9513"/>
                <wp:lineTo x="16179" y="9471"/>
                <wp:lineTo x="16158" y="9302"/>
                <wp:lineTo x="16052" y="9170"/>
                <wp:lineTo x="16263" y="9197"/>
                <wp:lineTo x="16263" y="9555"/>
                <wp:lineTo x="16305" y="9998"/>
                <wp:lineTo x="16179" y="9977"/>
                <wp:lineTo x="16158" y="9640"/>
                <wp:lineTo x="16052" y="9640"/>
                <wp:lineTo x="16031" y="9998"/>
                <wp:lineTo x="15968" y="9998"/>
                <wp:lineTo x="15968" y="10399"/>
                <wp:lineTo x="16031" y="10399"/>
                <wp:lineTo x="16073" y="10631"/>
                <wp:lineTo x="16031" y="10610"/>
                <wp:lineTo x="15989" y="10948"/>
                <wp:lineTo x="16116" y="10905"/>
                <wp:lineTo x="16073" y="10631"/>
                <wp:lineTo x="16031" y="10399"/>
                <wp:lineTo x="16158" y="10399"/>
                <wp:lineTo x="16284" y="11222"/>
                <wp:lineTo x="16137" y="11201"/>
                <wp:lineTo x="16137" y="11074"/>
                <wp:lineTo x="15968" y="11074"/>
                <wp:lineTo x="15968" y="11222"/>
                <wp:lineTo x="15968" y="11602"/>
                <wp:lineTo x="16221" y="11665"/>
                <wp:lineTo x="16221" y="11897"/>
                <wp:lineTo x="16116" y="11897"/>
                <wp:lineTo x="16095" y="11728"/>
                <wp:lineTo x="15989" y="11749"/>
                <wp:lineTo x="16010" y="12361"/>
                <wp:lineTo x="16116" y="12340"/>
                <wp:lineTo x="16116" y="12150"/>
                <wp:lineTo x="16242" y="12150"/>
                <wp:lineTo x="16200" y="12445"/>
                <wp:lineTo x="15884" y="12445"/>
                <wp:lineTo x="15884" y="11665"/>
                <wp:lineTo x="15968" y="11602"/>
                <wp:lineTo x="15968" y="11222"/>
                <wp:lineTo x="15841" y="11222"/>
                <wp:lineTo x="15968" y="10399"/>
                <wp:lineTo x="15968" y="9998"/>
                <wp:lineTo x="15926" y="9998"/>
                <wp:lineTo x="15926" y="9155"/>
                <wp:lineTo x="15926" y="5442"/>
                <wp:lineTo x="16390" y="5442"/>
                <wp:lineTo x="16390" y="9155"/>
                <wp:lineTo x="16580" y="9155"/>
                <wp:lineTo x="16706" y="9619"/>
                <wp:lineTo x="16706" y="9155"/>
                <wp:lineTo x="16812" y="9155"/>
                <wp:lineTo x="16812" y="9998"/>
                <wp:lineTo x="16791" y="9995"/>
                <wp:lineTo x="16791" y="10399"/>
                <wp:lineTo x="16938" y="10399"/>
                <wp:lineTo x="16938" y="11222"/>
                <wp:lineTo x="16791" y="11222"/>
                <wp:lineTo x="16791" y="10399"/>
                <wp:lineTo x="16791" y="9995"/>
                <wp:lineTo x="16664" y="9977"/>
                <wp:lineTo x="16516" y="9429"/>
                <wp:lineTo x="16495" y="9998"/>
                <wp:lineTo x="16474" y="9993"/>
                <wp:lineTo x="16474" y="10378"/>
                <wp:lineTo x="16685" y="10441"/>
                <wp:lineTo x="16727" y="10673"/>
                <wp:lineTo x="16601" y="10673"/>
                <wp:lineTo x="16559" y="10505"/>
                <wp:lineTo x="16474" y="10526"/>
                <wp:lineTo x="16495" y="11116"/>
                <wp:lineTo x="16601" y="11074"/>
                <wp:lineTo x="16601" y="10927"/>
                <wp:lineTo x="16727" y="10927"/>
                <wp:lineTo x="16664" y="11201"/>
                <wp:lineTo x="16432" y="11201"/>
                <wp:lineTo x="16432" y="11602"/>
                <wp:lineTo x="16495" y="11608"/>
                <wp:lineTo x="16537" y="11855"/>
                <wp:lineTo x="16495" y="11834"/>
                <wp:lineTo x="16453" y="12192"/>
                <wp:lineTo x="16580" y="12192"/>
                <wp:lineTo x="16537" y="11855"/>
                <wp:lineTo x="16495" y="11608"/>
                <wp:lineTo x="16622" y="11623"/>
                <wp:lineTo x="16748" y="12487"/>
                <wp:lineTo x="16622" y="12487"/>
                <wp:lineTo x="16601" y="12319"/>
                <wp:lineTo x="16432" y="12319"/>
                <wp:lineTo x="16411" y="12487"/>
                <wp:lineTo x="16284" y="12487"/>
                <wp:lineTo x="16432" y="11602"/>
                <wp:lineTo x="16432" y="11201"/>
                <wp:lineTo x="16390" y="11201"/>
                <wp:lineTo x="16327" y="11095"/>
                <wp:lineTo x="16369" y="10441"/>
                <wp:lineTo x="16474" y="10378"/>
                <wp:lineTo x="16474" y="9993"/>
                <wp:lineTo x="16390" y="9977"/>
                <wp:lineTo x="16390" y="9155"/>
                <wp:lineTo x="16390" y="5442"/>
                <wp:lineTo x="17002" y="5442"/>
                <wp:lineTo x="17002" y="9155"/>
                <wp:lineTo x="17107" y="9176"/>
                <wp:lineTo x="17107" y="9366"/>
                <wp:lineTo x="17044" y="9703"/>
                <wp:lineTo x="17149" y="9703"/>
                <wp:lineTo x="17107" y="9366"/>
                <wp:lineTo x="17107" y="9176"/>
                <wp:lineTo x="17212" y="9197"/>
                <wp:lineTo x="17318" y="9998"/>
                <wp:lineTo x="17234" y="9984"/>
                <wp:lineTo x="17234" y="10209"/>
                <wp:lineTo x="17339" y="10230"/>
                <wp:lineTo x="17276" y="10336"/>
                <wp:lineTo x="17170" y="10315"/>
                <wp:lineTo x="17170" y="10378"/>
                <wp:lineTo x="17255" y="10403"/>
                <wp:lineTo x="17255" y="10526"/>
                <wp:lineTo x="17149" y="10547"/>
                <wp:lineTo x="17170" y="11116"/>
                <wp:lineTo x="17297" y="11074"/>
                <wp:lineTo x="17255" y="10526"/>
                <wp:lineTo x="17255" y="10403"/>
                <wp:lineTo x="17381" y="10441"/>
                <wp:lineTo x="17381" y="11180"/>
                <wp:lineTo x="17149" y="11243"/>
                <wp:lineTo x="17023" y="11116"/>
                <wp:lineTo x="17065" y="10441"/>
                <wp:lineTo x="17170" y="10378"/>
                <wp:lineTo x="17170" y="10315"/>
                <wp:lineTo x="17234" y="10209"/>
                <wp:lineTo x="17234" y="9984"/>
                <wp:lineTo x="17191" y="9977"/>
                <wp:lineTo x="17170" y="9830"/>
                <wp:lineTo x="17023" y="9830"/>
                <wp:lineTo x="16980" y="9998"/>
                <wp:lineTo x="16875" y="9977"/>
                <wp:lineTo x="17002" y="9155"/>
                <wp:lineTo x="17002" y="5442"/>
                <wp:lineTo x="17529" y="5442"/>
                <wp:lineTo x="17529" y="9134"/>
                <wp:lineTo x="17740" y="9218"/>
                <wp:lineTo x="17761" y="9429"/>
                <wp:lineTo x="17634" y="9429"/>
                <wp:lineTo x="17613" y="9260"/>
                <wp:lineTo x="17508" y="9302"/>
                <wp:lineTo x="17529" y="9872"/>
                <wp:lineTo x="17634" y="9851"/>
                <wp:lineTo x="17634" y="9682"/>
                <wp:lineTo x="17761" y="9682"/>
                <wp:lineTo x="17719" y="9956"/>
                <wp:lineTo x="17508" y="9956"/>
                <wp:lineTo x="17508" y="10399"/>
                <wp:lineTo x="17677" y="10399"/>
                <wp:lineTo x="17803" y="10842"/>
                <wp:lineTo x="17803" y="10399"/>
                <wp:lineTo x="17930" y="10399"/>
                <wp:lineTo x="17930" y="11222"/>
                <wp:lineTo x="17761" y="11180"/>
                <wp:lineTo x="17613" y="10673"/>
                <wp:lineTo x="17613" y="11222"/>
                <wp:lineTo x="17508" y="11222"/>
                <wp:lineTo x="17508" y="10399"/>
                <wp:lineTo x="17508" y="9956"/>
                <wp:lineTo x="17423" y="9956"/>
                <wp:lineTo x="17423" y="9197"/>
                <wp:lineTo x="17529" y="9134"/>
                <wp:lineTo x="17529" y="5442"/>
                <wp:lineTo x="17845" y="5442"/>
                <wp:lineTo x="17845" y="9155"/>
                <wp:lineTo x="17972" y="9155"/>
                <wp:lineTo x="17972" y="9998"/>
                <wp:lineTo x="17845" y="9998"/>
                <wp:lineTo x="17845" y="9155"/>
                <wp:lineTo x="17845" y="5442"/>
                <wp:lineTo x="18225" y="5442"/>
                <wp:lineTo x="18225" y="9134"/>
                <wp:lineTo x="18436" y="9218"/>
                <wp:lineTo x="18415" y="9956"/>
                <wp:lineTo x="18120" y="9956"/>
                <wp:lineTo x="18056" y="9851"/>
                <wp:lineTo x="18098" y="9197"/>
                <wp:lineTo x="18204" y="9144"/>
                <wp:lineTo x="18288" y="9281"/>
                <wp:lineTo x="18204" y="9281"/>
                <wp:lineTo x="18225" y="9872"/>
                <wp:lineTo x="18330" y="9830"/>
                <wp:lineTo x="18288" y="9281"/>
                <wp:lineTo x="18204" y="9144"/>
                <wp:lineTo x="18225" y="9134"/>
                <wp:lineTo x="18225" y="5442"/>
                <wp:lineTo x="18541" y="5442"/>
                <wp:lineTo x="18541" y="9155"/>
                <wp:lineTo x="18731" y="9176"/>
                <wp:lineTo x="18858" y="9598"/>
                <wp:lineTo x="18858" y="9155"/>
                <wp:lineTo x="18963" y="9155"/>
                <wp:lineTo x="18942" y="9998"/>
                <wp:lineTo x="18816" y="9977"/>
                <wp:lineTo x="18668" y="9429"/>
                <wp:lineTo x="18647" y="9998"/>
                <wp:lineTo x="18541" y="9977"/>
                <wp:lineTo x="18541" y="9155"/>
                <wp:lineTo x="18541" y="5442"/>
                <wp:lineTo x="19153" y="5442"/>
                <wp:lineTo x="19153" y="9155"/>
                <wp:lineTo x="19259" y="9155"/>
                <wp:lineTo x="19259" y="9387"/>
                <wp:lineTo x="19174" y="9703"/>
                <wp:lineTo x="19301" y="9661"/>
                <wp:lineTo x="19259" y="9387"/>
                <wp:lineTo x="19259" y="9155"/>
                <wp:lineTo x="19343" y="9155"/>
                <wp:lineTo x="19448" y="9998"/>
                <wp:lineTo x="19322" y="9956"/>
                <wp:lineTo x="19322" y="9830"/>
                <wp:lineTo x="19153" y="9851"/>
                <wp:lineTo x="19132" y="9998"/>
                <wp:lineTo x="19027" y="9998"/>
                <wp:lineTo x="19153" y="9155"/>
                <wp:lineTo x="19153" y="5442"/>
                <wp:lineTo x="19533" y="5442"/>
                <wp:lineTo x="19533" y="9155"/>
                <wp:lineTo x="19659" y="9155"/>
                <wp:lineTo x="19680" y="9872"/>
                <wp:lineTo x="19891" y="9872"/>
                <wp:lineTo x="19870" y="9998"/>
                <wp:lineTo x="19533" y="9977"/>
                <wp:lineTo x="19533" y="9155"/>
                <wp:lineTo x="19533" y="5442"/>
                <wp:lineTo x="6096" y="5442"/>
              </wp:wrapPolygon>
            </wp:wrapThrough>
            <wp:docPr id="1073741826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n" descr="Imagen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</w:pPr>
    </w:p>
    <w:p>
      <w:pPr>
        <w:pStyle w:val="Cuerpo A"/>
      </w:pPr>
    </w:p>
    <w:p>
      <w:pPr>
        <w:pStyle w:val="Cuerpo A"/>
        <w:rPr>
          <w:rStyle w:val="Ninguno"/>
          <w:i w:val="1"/>
          <w:iCs w:val="1"/>
          <w:sz w:val="24"/>
          <w:szCs w:val="24"/>
        </w:rPr>
      </w:pP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>PERFORMATIVE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 xml:space="preserve">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>METHOD</w:t>
      </w:r>
    </w:p>
    <w:p>
      <w:pPr>
        <w:pStyle w:val="Cuerpo A"/>
        <w:rPr>
          <w:rStyle w:val="Ninguno"/>
          <w:b w:val="1"/>
          <w:bCs w:val="1"/>
          <w:i w:val="1"/>
          <w:iCs w:val="1"/>
          <w:sz w:val="24"/>
          <w:szCs w:val="24"/>
        </w:rPr>
      </w:pPr>
      <w:r>
        <w:rPr>
          <w:rStyle w:val="Ninguno"/>
          <w:b w:val="1"/>
          <w:bCs w:val="1"/>
          <w:i w:val="1"/>
          <w:iCs w:val="1"/>
          <w:sz w:val="24"/>
          <w:szCs w:val="24"/>
          <w:rtl w:val="0"/>
          <w:lang w:val="es-ES_tradnl"/>
        </w:rPr>
        <w:t>A/R/TOGR</w:t>
      </w:r>
      <w:r>
        <w:rPr>
          <w:rStyle w:val="Ninguno"/>
          <w:b w:val="1"/>
          <w:bCs w:val="1"/>
          <w:i w:val="1"/>
          <w:iCs w:val="1"/>
          <w:sz w:val="24"/>
          <w:szCs w:val="24"/>
          <w:rtl w:val="0"/>
          <w:lang w:val="es-ES_tradnl"/>
        </w:rPr>
        <w:t>Á</w:t>
      </w:r>
      <w:r>
        <w:rPr>
          <w:rStyle w:val="Ninguno"/>
          <w:b w:val="1"/>
          <w:bCs w:val="1"/>
          <w:i w:val="1"/>
          <w:iCs w:val="1"/>
          <w:sz w:val="24"/>
          <w:szCs w:val="24"/>
          <w:rtl w:val="0"/>
          <w:lang w:val="es-ES_tradnl"/>
        </w:rPr>
        <w:t xml:space="preserve">FICA. </w:t>
      </w:r>
      <w:r>
        <w:rPr>
          <w:rStyle w:val="Ninguno"/>
          <w:b w:val="1"/>
          <w:bCs w:val="1"/>
          <w:i w:val="1"/>
          <w:iCs w:val="1"/>
          <w:sz w:val="24"/>
          <w:szCs w:val="24"/>
          <w:rtl w:val="0"/>
          <w:lang w:val="es-ES_tradnl"/>
        </w:rPr>
        <w:t>X</w:t>
      </w:r>
      <w:r>
        <w:rPr>
          <w:rStyle w:val="Ninguno"/>
          <w:b w:val="1"/>
          <w:bCs w:val="1"/>
          <w:i w:val="1"/>
          <w:iCs w:val="1"/>
          <w:sz w:val="24"/>
          <w:szCs w:val="24"/>
          <w:rtl w:val="0"/>
          <w:lang w:val="es-ES_tradnl"/>
        </w:rPr>
        <w:t>II</w:t>
      </w:r>
      <w:r>
        <w:rPr>
          <w:rStyle w:val="Ninguno"/>
          <w:b w:val="1"/>
          <w:bCs w:val="1"/>
          <w:i w:val="1"/>
          <w:iCs w:val="1"/>
          <w:sz w:val="24"/>
          <w:szCs w:val="24"/>
          <w:rtl w:val="0"/>
          <w:lang w:val="es-ES_tradnl"/>
        </w:rPr>
        <w:t xml:space="preserve"> Muestra Internacional de Videonarraci</w:t>
      </w:r>
      <w:r>
        <w:rPr>
          <w:rStyle w:val="Ninguno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b w:val="1"/>
          <w:bCs w:val="1"/>
          <w:i w:val="1"/>
          <w:iCs w:val="1"/>
          <w:sz w:val="24"/>
          <w:szCs w:val="24"/>
          <w:rtl w:val="0"/>
          <w:lang w:val="es-ES_tradnl"/>
        </w:rPr>
        <w:t>n.</w:t>
      </w:r>
      <w:r>
        <w:rPr>
          <w:rStyle w:val="Ninguno"/>
          <w:b w:val="1"/>
          <w:bCs w:val="1"/>
          <w:i w:val="1"/>
          <w:iCs w:val="1"/>
          <w:sz w:val="24"/>
          <w:szCs w:val="24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3544649</wp:posOffset>
                </wp:positionH>
                <wp:positionV relativeFrom="line">
                  <wp:posOffset>260984</wp:posOffset>
                </wp:positionV>
                <wp:extent cx="2565321" cy="13336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Del 20 al 31 de marzo de 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321" cy="13336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 xml:space="preserve">Del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20 de FEBRERO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 xml:space="preserve"> al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31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 xml:space="preserve"> de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juLio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 xml:space="preserve"> de 202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6</w:t>
                            </w:r>
                          </w:p>
                          <w:p>
                            <w:pPr>
                              <w:pStyle w:val="Por omisión A"/>
                              <w:spacing w:before="0" w:line="240" w:lineRule="auto"/>
                              <w:jc w:val="right"/>
                              <w:rPr>
                                <w:rStyle w:val="Ninguno"/>
                                <w:rFonts w:ascii="Helvetica" w:cs="Helvetica" w:hAnsi="Helvetica" w:eastAsia="Helvetica"/>
                                <w:outline w:val="0"/>
                                <w:color w:val="12b9a6"/>
                                <w:sz w:val="16"/>
                                <w:szCs w:val="16"/>
                                <w:u w:color="1f7ea9"/>
                                <w:lang w:val="it-IT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Hyperlink.0"/>
                                <w:rFonts w:ascii="Helvetica" w:cs="Helvetica" w:hAnsi="Helvetica" w:eastAsia="Helvetica"/>
                                <w:outline w:val="0"/>
                                <w:color w:val="0000ff"/>
                                <w:sz w:val="16"/>
                                <w:szCs w:val="16"/>
                                <w:u w:val="single" w:color="0000ff"/>
                                <w:lang w:val="it-IT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Helvetica" w:cs="Helvetica" w:hAnsi="Helvetica" w:eastAsia="Helvetica"/>
                                <w:outline w:val="0"/>
                                <w:color w:val="0000ff"/>
                                <w:sz w:val="16"/>
                                <w:szCs w:val="16"/>
                                <w:u w:val="single" w:color="0000ff"/>
                                <w:lang w:val="it-IT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instrText xml:space="preserve"> HYPERLINK "http://www.videonarracionartografica.es"</w:instrText>
                            </w:r>
                            <w:r>
                              <w:rPr>
                                <w:rStyle w:val="Hyperlink.0"/>
                                <w:rFonts w:ascii="Helvetica" w:cs="Helvetica" w:hAnsi="Helvetica" w:eastAsia="Helvetica"/>
                                <w:outline w:val="0"/>
                                <w:color w:val="0000ff"/>
                                <w:sz w:val="16"/>
                                <w:szCs w:val="16"/>
                                <w:u w:val="single" w:color="0000ff"/>
                                <w:lang w:val="it-IT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Helvetica" w:hAnsi="Helvetica"/>
                                <w:outline w:val="0"/>
                                <w:color w:val="0000ff"/>
                                <w:sz w:val="16"/>
                                <w:szCs w:val="16"/>
                                <w:u w:val="single" w:color="0000ff"/>
                                <w:rtl w:val="0"/>
                                <w:lang w:val="it-IT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t>www.videonarracionartografica.es</w:t>
                            </w:r>
                            <w:r>
                              <w:rPr>
                                <w:lang w:val="it-IT"/>
                              </w:rPr>
                              <w:fldChar w:fldCharType="end" w:fldLock="0"/>
                            </w:r>
                          </w:p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outline w:val="0"/>
                                <w:color w:val="12b9a6"/>
                                <w:sz w:val="10"/>
                                <w:szCs w:val="10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outline w:val="0"/>
                                <w:color w:val="12b9a6"/>
                                <w:sz w:val="12"/>
                                <w:szCs w:val="12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2"/>
                                <w:szCs w:val="12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Sedes:</w:t>
                            </w:r>
                          </w:p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PALACIO DE LOS CONDES DE GABIA</w:t>
                            </w:r>
                          </w:p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FILMOTECA  DE ANDALUC</w:t>
                            </w: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A</w:t>
                            </w:r>
                          </w:p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FACULTAD DE BELLAS ARTES</w:t>
                            </w:r>
                          </w:p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FACULTAD DE CIENCIAS DE LA EDUCACI</w:t>
                            </w: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N</w:t>
                            </w:r>
                          </w:p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CORRALA DE SANTIAGO</w:t>
                            </w:r>
                          </w:p>
                          <w:p>
                            <w:pPr>
                              <w:pStyle w:val="Cuerpo A"/>
                              <w:jc w:val="right"/>
                            </w:pP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PALACIO DEL ALMIRANTE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79.1pt;margin-top:20.5pt;width:202.0pt;height:105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  <w:jc w:val="right"/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 xml:space="preserve">Del 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20 de FEBRERO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 xml:space="preserve"> al 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31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 xml:space="preserve"> de 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juLio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 xml:space="preserve"> de 202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6</w:t>
                      </w:r>
                    </w:p>
                    <w:p>
                      <w:pPr>
                        <w:pStyle w:val="Por omisión A"/>
                        <w:spacing w:before="0" w:line="240" w:lineRule="auto"/>
                        <w:jc w:val="right"/>
                        <w:rPr>
                          <w:rStyle w:val="Ninguno"/>
                          <w:rFonts w:ascii="Helvetica" w:cs="Helvetica" w:hAnsi="Helvetica" w:eastAsia="Helvetica"/>
                          <w:outline w:val="0"/>
                          <w:color w:val="12b9a6"/>
                          <w:sz w:val="16"/>
                          <w:szCs w:val="16"/>
                          <w:u w:color="1f7ea9"/>
                          <w:lang w:val="it-IT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Hyperlink.0"/>
                          <w:rFonts w:ascii="Helvetica" w:cs="Helvetica" w:hAnsi="Helvetica" w:eastAsia="Helvetica"/>
                          <w:outline w:val="0"/>
                          <w:color w:val="0000ff"/>
                          <w:sz w:val="16"/>
                          <w:szCs w:val="16"/>
                          <w:u w:val="single" w:color="0000ff"/>
                          <w:lang w:val="it-IT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Helvetica" w:cs="Helvetica" w:hAnsi="Helvetica" w:eastAsia="Helvetica"/>
                          <w:outline w:val="0"/>
                          <w:color w:val="0000ff"/>
                          <w:sz w:val="16"/>
                          <w:szCs w:val="16"/>
                          <w:u w:val="single" w:color="0000ff"/>
                          <w:lang w:val="it-IT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instrText xml:space="preserve"> HYPERLINK "http://www.videonarracionartografica.es"</w:instrText>
                      </w:r>
                      <w:r>
                        <w:rPr>
                          <w:rStyle w:val="Hyperlink.0"/>
                          <w:rFonts w:ascii="Helvetica" w:cs="Helvetica" w:hAnsi="Helvetica" w:eastAsia="Helvetica"/>
                          <w:outline w:val="0"/>
                          <w:color w:val="0000ff"/>
                          <w:sz w:val="16"/>
                          <w:szCs w:val="16"/>
                          <w:u w:val="single" w:color="0000ff"/>
                          <w:lang w:val="it-IT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Helvetica" w:hAnsi="Helvetica"/>
                          <w:outline w:val="0"/>
                          <w:color w:val="0000ff"/>
                          <w:sz w:val="16"/>
                          <w:szCs w:val="16"/>
                          <w:u w:val="single" w:color="0000ff"/>
                          <w:rtl w:val="0"/>
                          <w:lang w:val="it-IT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t>www.videonarracionartografica.es</w:t>
                      </w:r>
                      <w:r>
                        <w:rPr>
                          <w:lang w:val="it-IT"/>
                        </w:rPr>
                        <w:fldChar w:fldCharType="end" w:fldLock="0"/>
                      </w:r>
                    </w:p>
                    <w:p>
                      <w:pPr>
                        <w:pStyle w:val="Cuerpo A"/>
                        <w:jc w:val="right"/>
                        <w:rPr>
                          <w:rStyle w:val="Ninguno"/>
                          <w:outline w:val="0"/>
                          <w:color w:val="12b9a6"/>
                          <w:sz w:val="10"/>
                          <w:szCs w:val="10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uerpo A"/>
                        <w:jc w:val="right"/>
                        <w:rPr>
                          <w:rStyle w:val="Ninguno"/>
                          <w:outline w:val="0"/>
                          <w:color w:val="12b9a6"/>
                          <w:sz w:val="12"/>
                          <w:szCs w:val="12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Ninguno"/>
                          <w:outline w:val="0"/>
                          <w:color w:val="12b9a6"/>
                          <w:sz w:val="12"/>
                          <w:szCs w:val="12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Sedes:</w:t>
                      </w:r>
                    </w:p>
                    <w:p>
                      <w:pPr>
                        <w:pStyle w:val="Cuerpo A"/>
                        <w:jc w:val="right"/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PALACIO DE LOS CONDES DE GABIA</w:t>
                      </w:r>
                    </w:p>
                    <w:p>
                      <w:pPr>
                        <w:pStyle w:val="Cuerpo A"/>
                        <w:jc w:val="right"/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FILMOTECA  DE ANDALUC</w:t>
                      </w: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A</w:t>
                      </w:r>
                    </w:p>
                    <w:p>
                      <w:pPr>
                        <w:pStyle w:val="Cuerpo A"/>
                        <w:jc w:val="right"/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FACULTAD DE BELLAS ARTES</w:t>
                      </w:r>
                    </w:p>
                    <w:p>
                      <w:pPr>
                        <w:pStyle w:val="Cuerpo A"/>
                        <w:jc w:val="right"/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FACULTAD DE CIENCIAS DE LA EDUCACI</w:t>
                      </w: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N</w:t>
                      </w:r>
                    </w:p>
                    <w:p>
                      <w:pPr>
                        <w:pStyle w:val="Cuerpo A"/>
                        <w:jc w:val="right"/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CORRALA DE SANTIAGO</w:t>
                      </w:r>
                    </w:p>
                    <w:p>
                      <w:pPr>
                        <w:pStyle w:val="Cuerpo A"/>
                        <w:jc w:val="right"/>
                      </w:pP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PALACIO DEL ALMIRANTE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Cuerpo A"/>
        <w:rPr>
          <w:sz w:val="18"/>
          <w:szCs w:val="18"/>
        </w:rPr>
      </w:pPr>
      <w:r>
        <w:rPr>
          <w:sz w:val="18"/>
          <w:szCs w:val="18"/>
          <w:rtl w:val="0"/>
          <w:lang w:val="es-ES_tradnl"/>
        </w:rPr>
        <w:t>Granada. Espa</w:t>
      </w:r>
      <w:r>
        <w:rPr>
          <w:sz w:val="18"/>
          <w:szCs w:val="18"/>
          <w:rtl w:val="0"/>
          <w:lang w:val="es-ES_tradnl"/>
        </w:rPr>
        <w:t>ñ</w:t>
      </w:r>
      <w:r>
        <w:rPr>
          <w:sz w:val="18"/>
          <w:szCs w:val="18"/>
          <w:rtl w:val="0"/>
          <w:lang w:val="es-ES_tradnl"/>
        </w:rPr>
        <w:t>a</w:t>
      </w:r>
    </w:p>
    <w:p>
      <w:pPr>
        <w:pStyle w:val="Cuerpo A"/>
        <w:rPr>
          <w:rStyle w:val="Ninguno"/>
          <w:sz w:val="16"/>
          <w:szCs w:val="16"/>
        </w:rPr>
      </w:pPr>
    </w:p>
    <w:p>
      <w:pPr>
        <w:pStyle w:val="Cuerpo A"/>
      </w:pPr>
    </w:p>
    <w:p>
      <w:pPr>
        <w:pStyle w:val="Cuerpo A"/>
        <w:rPr>
          <w:rStyle w:val="Ninguno"/>
          <w:sz w:val="18"/>
          <w:szCs w:val="18"/>
        </w:rPr>
      </w:pPr>
    </w:p>
    <w:p>
      <w:pPr>
        <w:pStyle w:val="Cuerpo A"/>
        <w:rPr>
          <w:rStyle w:val="Ninguno"/>
          <w:sz w:val="20"/>
          <w:szCs w:val="20"/>
        </w:rPr>
      </w:pPr>
    </w:p>
    <w:p>
      <w:pPr>
        <w:pStyle w:val="Cuerpo A"/>
      </w:pPr>
    </w:p>
    <w:p>
      <w:pPr>
        <w:pStyle w:val="Cuerpo A"/>
      </w:pPr>
    </w:p>
    <w:p>
      <w:pPr>
        <w:pStyle w:val="Cuerpo A"/>
        <w:rPr>
          <w:rStyle w:val="Ninguno"/>
          <w:sz w:val="18"/>
          <w:szCs w:val="18"/>
        </w:rPr>
      </w:pPr>
    </w:p>
    <w:p>
      <w:pPr>
        <w:pStyle w:val="Normal (Web)"/>
        <w:shd w:val="clear" w:color="auto" w:fill="ffffff"/>
        <w:rPr>
          <w:rStyle w:val="Ninguno"/>
          <w:b w:val="1"/>
          <w:bCs w:val="1"/>
          <w:sz w:val="26"/>
          <w:szCs w:val="26"/>
        </w:rPr>
      </w:pPr>
    </w:p>
    <w:p>
      <w:pPr>
        <w:pStyle w:val="Normal (Web)"/>
        <w:shd w:val="clear" w:color="auto" w:fill="ffffff"/>
        <w:spacing w:after="0" w:line="192" w:lineRule="auto"/>
        <w:jc w:val="center"/>
        <w:rPr>
          <w:rStyle w:val="Ninguno"/>
          <w:b w:val="1"/>
          <w:bCs w:val="1"/>
          <w:sz w:val="26"/>
          <w:szCs w:val="26"/>
        </w:rPr>
      </w:pPr>
    </w:p>
    <w:p>
      <w:pPr>
        <w:pStyle w:val="Normal (Web)"/>
        <w:shd w:val="clear" w:color="auto" w:fill="ffffff"/>
        <w:spacing w:after="0" w:line="192" w:lineRule="auto"/>
        <w:jc w:val="center"/>
        <w:rPr>
          <w:rStyle w:val="Ninguno"/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s-ES_tradnl"/>
        </w:rPr>
        <w:t>NOTA DE PRENSA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Fonts w:ascii="Calibri" w:hAnsi="Calibri"/>
          <w:b w:val="1"/>
          <w:bCs w:val="1"/>
          <w:sz w:val="24"/>
          <w:szCs w:val="24"/>
          <w:rtl w:val="0"/>
          <w:lang w:val="es-ES_tradnl"/>
        </w:rPr>
        <w:t>Inauguraci</w:t>
      </w:r>
      <w:r>
        <w:rPr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Fonts w:ascii="Calibri" w:hAnsi="Calibri"/>
          <w:b w:val="1"/>
          <w:bCs w:val="1"/>
          <w:sz w:val="24"/>
          <w:szCs w:val="24"/>
          <w:rtl w:val="0"/>
        </w:rPr>
        <w:t>n de la 12.</w:t>
      </w:r>
      <w:r>
        <w:rPr>
          <w:rFonts w:ascii="Calibri" w:hAnsi="Calibri" w:hint="default"/>
          <w:b w:val="1"/>
          <w:bCs w:val="1"/>
          <w:sz w:val="24"/>
          <w:szCs w:val="24"/>
          <w:rtl w:val="0"/>
        </w:rPr>
        <w:t xml:space="preserve">ª </w:t>
      </w:r>
      <w:r>
        <w:rPr>
          <w:rFonts w:ascii="Calibri" w:hAnsi="Calibri"/>
          <w:b w:val="1"/>
          <w:bCs w:val="1"/>
          <w:sz w:val="24"/>
          <w:szCs w:val="24"/>
          <w:rtl w:val="0"/>
          <w:lang w:val="es-ES_tradnl"/>
        </w:rPr>
        <w:t>edici</w:t>
      </w:r>
      <w:r>
        <w:rPr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Fonts w:ascii="Calibri" w:hAnsi="Calibri"/>
          <w:b w:val="1"/>
          <w:bCs w:val="1"/>
          <w:sz w:val="24"/>
          <w:szCs w:val="24"/>
          <w:rtl w:val="0"/>
          <w:lang w:val="es-ES_tradnl"/>
        </w:rPr>
        <w:t>n de A/R/TOGR</w:t>
      </w:r>
      <w:r>
        <w:rPr>
          <w:rFonts w:ascii="Calibri" w:hAnsi="Calibri" w:hint="default"/>
          <w:b w:val="1"/>
          <w:bCs w:val="1"/>
          <w:sz w:val="24"/>
          <w:szCs w:val="24"/>
          <w:rtl w:val="0"/>
        </w:rPr>
        <w:t>Á</w:t>
      </w:r>
      <w:r>
        <w:rPr>
          <w:rFonts w:ascii="Calibri" w:hAnsi="Calibri"/>
          <w:b w:val="1"/>
          <w:bCs w:val="1"/>
          <w:sz w:val="24"/>
          <w:szCs w:val="24"/>
          <w:rtl w:val="0"/>
          <w:lang w:val="pt-PT"/>
        </w:rPr>
        <w:t>FICA: Plataforma Internacional de Videonarraci</w:t>
      </w:r>
      <w:r>
        <w:rPr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Fonts w:ascii="Calibri" w:hAnsi="Calibri"/>
          <w:b w:val="1"/>
          <w:bCs w:val="1"/>
          <w:sz w:val="24"/>
          <w:szCs w:val="24"/>
          <w:rtl w:val="0"/>
          <w:lang w:val="de-DE"/>
        </w:rPr>
        <w:t>n A/r/togr</w:t>
      </w:r>
      <w:r>
        <w:rPr>
          <w:rFonts w:ascii="Calibri" w:hAnsi="Calibri" w:hint="default"/>
          <w:b w:val="1"/>
          <w:bCs w:val="1"/>
          <w:sz w:val="24"/>
          <w:szCs w:val="24"/>
          <w:rtl w:val="0"/>
        </w:rPr>
        <w:t>á</w:t>
      </w:r>
      <w:r>
        <w:rPr>
          <w:rFonts w:ascii="Calibri" w:hAnsi="Calibri"/>
          <w:b w:val="1"/>
          <w:bCs w:val="1"/>
          <w:sz w:val="24"/>
          <w:szCs w:val="24"/>
          <w:rtl w:val="0"/>
          <w:lang w:val="it-IT"/>
        </w:rPr>
        <w:t>fica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Por omisión"/>
        <w:bidi w:val="0"/>
        <w:spacing w:before="0" w:after="240" w:line="240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rtl w:val="0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Granada, 20 de febrero de 2026</w:t>
      </w:r>
      <w:r>
        <w:rPr>
          <w:rFonts w:ascii="Calibri" w:hAnsi="Calibri" w:hint="default"/>
          <w:sz w:val="22"/>
          <w:szCs w:val="22"/>
          <w:rtl w:val="0"/>
        </w:rPr>
        <w:t xml:space="preserve"> – </w:t>
      </w:r>
      <w:r>
        <w:rPr>
          <w:rFonts w:ascii="Calibri" w:hAnsi="Calibri"/>
          <w:sz w:val="22"/>
          <w:szCs w:val="22"/>
          <w:rtl w:val="0"/>
          <w:lang w:val="es-ES_tradnl"/>
        </w:rPr>
        <w:t>El pr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pt-PT"/>
        </w:rPr>
        <w:t xml:space="preserve">ximo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20 de febrero</w:t>
      </w:r>
      <w:r>
        <w:rPr>
          <w:rFonts w:ascii="Calibri" w:hAnsi="Calibri"/>
          <w:sz w:val="22"/>
          <w:szCs w:val="22"/>
          <w:rtl w:val="0"/>
          <w:lang w:val="it-IT"/>
        </w:rPr>
        <w:t xml:space="preserve"> se inaugura la 12.</w:t>
      </w:r>
      <w:r>
        <w:rPr>
          <w:rFonts w:ascii="Calibri" w:hAnsi="Calibri" w:hint="default"/>
          <w:sz w:val="22"/>
          <w:szCs w:val="22"/>
          <w:rtl w:val="0"/>
        </w:rPr>
        <w:t xml:space="preserve">ª </w:t>
      </w:r>
      <w:r>
        <w:rPr>
          <w:rFonts w:ascii="Calibri" w:hAnsi="Calibri"/>
          <w:sz w:val="22"/>
          <w:szCs w:val="22"/>
          <w:rtl w:val="0"/>
          <w:lang w:val="es-ES_tradnl"/>
        </w:rPr>
        <w:t>edici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nl-NL"/>
        </w:rPr>
        <w:t xml:space="preserve">n de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A/R/TOGR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FICA</w:t>
      </w:r>
      <w:r>
        <w:rPr>
          <w:rFonts w:ascii="Calibri" w:hAnsi="Calibri"/>
          <w:sz w:val="22"/>
          <w:szCs w:val="22"/>
          <w:rtl w:val="0"/>
          <w:lang w:val="pt-PT"/>
        </w:rPr>
        <w:t>, Muestra Internacional de Videonarraci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de-DE"/>
        </w:rPr>
        <w:t>n A/r/togr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fica, que se desarrollar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hasta el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31 de julio de 2026</w:t>
      </w:r>
      <w:r>
        <w:rPr>
          <w:rFonts w:ascii="Calibri" w:hAnsi="Calibri"/>
          <w:sz w:val="22"/>
          <w:szCs w:val="22"/>
          <w:rtl w:val="0"/>
        </w:rPr>
        <w:t xml:space="preserve"> en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 distintos espacios culturales de la ciudad de Granada entre los que se encuentran: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 el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Palacio de los Condes de Gabia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, </w:t>
      </w:r>
      <w:r>
        <w:rPr>
          <w:rFonts w:ascii="Calibri" w:hAnsi="Calibri"/>
          <w:sz w:val="22"/>
          <w:szCs w:val="22"/>
          <w:rtl w:val="0"/>
        </w:rPr>
        <w:t xml:space="preserve">la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Filmoteca de Andaluc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a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 xml:space="preserve"> </w:t>
      </w:r>
      <w:r>
        <w:rPr>
          <w:rFonts w:ascii="Calibri" w:hAnsi="Calibri"/>
          <w:sz w:val="22"/>
          <w:szCs w:val="22"/>
          <w:rtl w:val="0"/>
          <w:lang w:val="es-ES_tradnl"/>
        </w:rPr>
        <w:t>(sede de Granada y de C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rdoba), el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Palacio del Almirante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 y la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Corrala de Santiago</w:t>
      </w:r>
      <w:r>
        <w:rPr>
          <w:rFonts w:ascii="Calibri" w:hAnsi="Calibri"/>
          <w:sz w:val="22"/>
          <w:szCs w:val="22"/>
          <w:rtl w:val="0"/>
          <w:lang w:val="es-ES_tradnl"/>
        </w:rPr>
        <w:t>. Tras doce a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ñ</w:t>
      </w:r>
      <w:r>
        <w:rPr>
          <w:rFonts w:ascii="Calibri" w:hAnsi="Calibri"/>
          <w:sz w:val="22"/>
          <w:szCs w:val="22"/>
          <w:rtl w:val="0"/>
          <w:lang w:val="es-ES_tradnl"/>
        </w:rPr>
        <w:t>os de investigaci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n, creaci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n y transferencia, la muestra se consolida como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plataforma para el desarrollo de la A/r/tograf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it-IT"/>
        </w:rPr>
        <w:t>a audiovisual</w:t>
      </w:r>
      <w:r>
        <w:rPr>
          <w:rFonts w:ascii="Calibri" w:hAnsi="Calibri"/>
          <w:sz w:val="22"/>
          <w:szCs w:val="22"/>
          <w:rtl w:val="0"/>
          <w:lang w:val="es-ES_tradnl"/>
        </w:rPr>
        <w:t>, integrando residencias, laboratorios, exposiciones, conferencias, foros y redes internacionales.</w:t>
      </w:r>
    </w:p>
    <w:p>
      <w:pPr>
        <w:pStyle w:val="Por omisión"/>
        <w:bidi w:val="0"/>
        <w:spacing w:before="0" w:line="240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hAnsi="Calibri"/>
          <w:sz w:val="22"/>
          <w:szCs w:val="22"/>
          <w:rtl w:val="0"/>
          <w:lang w:val="es-ES_tradnl"/>
        </w:rPr>
        <w:t xml:space="preserve">Filmar no es solo mirar, sino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entrar en el instante y habitarlo</w:t>
      </w:r>
      <w:r>
        <w:rPr>
          <w:rFonts w:ascii="Calibri" w:hAnsi="Calibri"/>
          <w:sz w:val="22"/>
          <w:szCs w:val="22"/>
          <w:rtl w:val="0"/>
          <w:lang w:val="es-ES_tradnl"/>
        </w:rPr>
        <w:t>. Cada imagen en movimiento atrapa, despliega y transforma el tiempo, mientras la c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mara se convierte en un instrumento de acci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n, capaz de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ensayar nuevas posibilidades de ser</w:t>
      </w:r>
      <w:r>
        <w:rPr>
          <w:rFonts w:ascii="Calibri" w:hAnsi="Calibri"/>
          <w:sz w:val="22"/>
          <w:szCs w:val="22"/>
          <w:rtl w:val="0"/>
        </w:rPr>
        <w:t>. A/R/TOGR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FICA invita a explorar la relaci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n entre memoria, gesto y presencia dentro del territorio expansivo del arte audiovisual, movilizando a creadores y espectadores hacia un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relato continuo, performativo y compartido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Calibri" w:cs="Calibri" w:hAnsi="Calibri" w:eastAsia="Calibri"/>
        </w:rPr>
      </w:pPr>
    </w:p>
    <w:p>
      <w:pPr>
        <w:pStyle w:val="Por omisión"/>
        <w:bidi w:val="0"/>
        <w:spacing w:before="0" w:after="299" w:line="240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es-ES_tradnl"/>
        </w:rPr>
        <w:t>Residencias y laboratorios</w:t>
      </w:r>
    </w:p>
    <w:p>
      <w:pPr>
        <w:pStyle w:val="Por omisión"/>
        <w:bidi w:val="0"/>
        <w:spacing w:before="0" w:after="240" w:line="240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hAnsi="Calibri"/>
          <w:sz w:val="22"/>
          <w:szCs w:val="22"/>
          <w:rtl w:val="0"/>
          <w:lang w:val="es-ES_tradnl"/>
        </w:rPr>
        <w:t>Esta edici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n consolida el modelo de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Residencias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 xml:space="preserve"> </w:t>
      </w:r>
      <w:r>
        <w:rPr>
          <w:rFonts w:ascii="Calibri" w:hAnsi="Calibri"/>
          <w:sz w:val="22"/>
          <w:szCs w:val="22"/>
          <w:rtl w:val="0"/>
          <w:lang w:val="es-ES_tradnl"/>
        </w:rPr>
        <w:t>en</w:t>
      </w:r>
      <w:r>
        <w:rPr>
          <w:rFonts w:ascii="Calibri" w:hAnsi="Calibri"/>
          <w:sz w:val="22"/>
          <w:szCs w:val="22"/>
          <w:rtl w:val="0"/>
        </w:rPr>
        <w:t xml:space="preserve">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A/R/TOGR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FICA</w:t>
      </w:r>
      <w:r>
        <w:rPr>
          <w:rFonts w:ascii="Calibri" w:hAnsi="Calibri"/>
          <w:sz w:val="22"/>
          <w:szCs w:val="22"/>
          <w:rtl w:val="0"/>
          <w:lang w:val="es-ES_tradnl"/>
        </w:rPr>
        <w:t>, donde los artistas invitados activan procesos colectivos de creaci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de-DE"/>
        </w:rPr>
        <w:t>n:</w:t>
      </w:r>
    </w:p>
    <w:p>
      <w:pPr>
        <w:pStyle w:val="Por omisión"/>
        <w:numPr>
          <w:ilvl w:val="0"/>
          <w:numId w:val="2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Rub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fr-FR"/>
        </w:rPr>
        <w:t>n Mart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n de Lucas</w:t>
      </w:r>
      <w:r>
        <w:rPr>
          <w:rFonts w:ascii="Calibri" w:hAnsi="Calibri"/>
          <w:sz w:val="22"/>
          <w:szCs w:val="22"/>
          <w:rtl w:val="0"/>
          <w:lang w:val="es-ES_tradnl"/>
        </w:rPr>
        <w:t>, explorador de territorios y l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  <w:lang w:val="pt-PT"/>
        </w:rPr>
        <w:t>mites como dispositivos de reflexi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</w:rPr>
        <w:t>n pol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  <w:lang w:val="es-ES_tradnl"/>
        </w:rPr>
        <w:t>tica y ecol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pt-PT"/>
        </w:rPr>
        <w:t>gica.</w:t>
      </w:r>
    </w:p>
    <w:p>
      <w:pPr>
        <w:pStyle w:val="Por omisión"/>
        <w:numPr>
          <w:ilvl w:val="0"/>
          <w:numId w:val="2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Sara Crevillen</w:t>
      </w:r>
      <w:r>
        <w:rPr>
          <w:rFonts w:ascii="Calibri" w:hAnsi="Calibri"/>
          <w:sz w:val="22"/>
          <w:szCs w:val="22"/>
          <w:rtl w:val="0"/>
          <w:lang w:val="es-ES_tradnl"/>
        </w:rPr>
        <w:t>, cuya pr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ctica articula experimentaci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n audiovisual en el territorio de la inteligencia artificial.</w:t>
      </w:r>
    </w:p>
    <w:p>
      <w:pPr>
        <w:pStyle w:val="Por omisión"/>
        <w:bidi w:val="0"/>
        <w:spacing w:before="0" w:after="240" w:line="240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hAnsi="Calibri"/>
          <w:sz w:val="22"/>
          <w:szCs w:val="22"/>
          <w:rtl w:val="0"/>
          <w:lang w:val="es-ES_tradnl"/>
        </w:rPr>
        <w:t>Paisaje, convivencia y producci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n compartida se entrelazan para generar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metanarrativas sobre la experiencia art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it-IT"/>
        </w:rPr>
        <w:t>stica</w:t>
      </w:r>
      <w:r>
        <w:rPr>
          <w:rFonts w:ascii="Calibri" w:hAnsi="Calibri"/>
          <w:sz w:val="22"/>
          <w:szCs w:val="22"/>
          <w:rtl w:val="0"/>
          <w:lang w:val="es-ES_tradnl"/>
        </w:rPr>
        <w:t>, fomentando la creaci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n colectiva y la experimentaci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n metodol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pt-PT"/>
        </w:rPr>
        <w:t>gica.</w:t>
      </w:r>
    </w:p>
    <w:p>
      <w:pPr>
        <w:pStyle w:val="Por omisión"/>
        <w:bidi w:val="0"/>
        <w:spacing w:before="0" w:after="299" w:line="240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es-ES_tradnl"/>
        </w:rPr>
        <w:t>Conferencias y ciclo acad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rtl w:val="0"/>
          <w:lang w:val="it-IT"/>
        </w:rPr>
        <w:t>mico</w:t>
      </w:r>
    </w:p>
    <w:p>
      <w:pPr>
        <w:pStyle w:val="Por omisión"/>
        <w:bidi w:val="0"/>
        <w:spacing w:before="0" w:after="120" w:line="240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hAnsi="Calibri"/>
          <w:sz w:val="22"/>
          <w:szCs w:val="22"/>
          <w:rtl w:val="0"/>
          <w:lang w:val="es-ES_tradnl"/>
        </w:rPr>
        <w:t xml:space="preserve">El ciclo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A/R/TOGRAPHY Films: Instrumentos para la investigaci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n y el aprendizaje audiovisual</w:t>
      </w:r>
      <w:r>
        <w:rPr>
          <w:rFonts w:ascii="Calibri" w:hAnsi="Calibri"/>
          <w:sz w:val="22"/>
          <w:szCs w:val="22"/>
          <w:rtl w:val="0"/>
          <w:lang w:val="es-ES_tradnl"/>
        </w:rPr>
        <w:t>, integrado en el programa de doctorado en Artes y Educaci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it-IT"/>
        </w:rPr>
        <w:t>n, contar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  <w:lang w:val="es-ES_tradnl"/>
        </w:rPr>
        <w:t>con la participaci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de-DE"/>
        </w:rPr>
        <w:t>n de:</w:t>
      </w:r>
    </w:p>
    <w:p>
      <w:pPr>
        <w:pStyle w:val="Por omisión"/>
        <w:numPr>
          <w:ilvl w:val="0"/>
          <w:numId w:val="2"/>
        </w:numPr>
        <w:bidi w:val="0"/>
        <w:spacing w:before="0" w:after="12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pt-PT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pt-PT"/>
        </w:rPr>
        <w:t>Pedro Neves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 (Portugal), cineasta y documentalista, explorando memoria y su distorsi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n en el relato documental.</w:t>
      </w:r>
    </w:p>
    <w:p>
      <w:pPr>
        <w:pStyle w:val="Por omisión"/>
        <w:numPr>
          <w:ilvl w:val="0"/>
          <w:numId w:val="2"/>
        </w:numPr>
        <w:bidi w:val="0"/>
        <w:spacing w:before="0" w:after="12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Juan L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pez L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it-IT"/>
        </w:rPr>
        <w:t>pez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 (Espa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ñ</w:t>
      </w:r>
      <w:r>
        <w:rPr>
          <w:rFonts w:ascii="Calibri" w:hAnsi="Calibri"/>
          <w:sz w:val="22"/>
          <w:szCs w:val="22"/>
          <w:rtl w:val="0"/>
          <w:lang w:val="pt-PT"/>
        </w:rPr>
        <w:t>a), que abordar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  <w:lang w:val="es-ES_tradnl"/>
        </w:rPr>
        <w:t>el paisaje como infraestructura en la cinematograf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  <w:lang w:val="pt-PT"/>
        </w:rPr>
        <w:t>a experimental.</w:t>
      </w:r>
    </w:p>
    <w:p>
      <w:pPr>
        <w:pStyle w:val="Por omisión"/>
        <w:numPr>
          <w:ilvl w:val="0"/>
          <w:numId w:val="2"/>
        </w:numPr>
        <w:bidi w:val="0"/>
        <w:spacing w:before="0" w:after="12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de-DE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de-DE"/>
        </w:rPr>
        <w:t>Ver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n-US"/>
        </w:rPr>
        <w:t>nica Ruth Fr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as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 (Espa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ñ</w:t>
      </w:r>
      <w:r>
        <w:rPr>
          <w:rFonts w:ascii="Calibri" w:hAnsi="Calibri"/>
          <w:sz w:val="22"/>
          <w:szCs w:val="22"/>
          <w:rtl w:val="0"/>
          <w:lang w:val="es-ES_tradnl"/>
        </w:rPr>
        <w:t>a), artista-performer, presentando su trabajo sobre la acci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n como dispositivo y s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  <w:lang w:val="es-ES_tradnl"/>
        </w:rPr>
        <w:t>mbolo feminista de resistencia, basado en la metodolog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  <w:lang w:val="pt-PT"/>
        </w:rPr>
        <w:t>a de Marina Abramovi</w:t>
      </w:r>
      <w:r>
        <w:rPr>
          <w:rFonts w:ascii="Calibri" w:hAnsi="Calibri" w:hint="default"/>
          <w:sz w:val="22"/>
          <w:szCs w:val="22"/>
          <w:rtl w:val="0"/>
        </w:rPr>
        <w:t>ć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Por omisión"/>
        <w:bidi w:val="0"/>
        <w:spacing w:before="0" w:after="299" w:line="240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es-ES_tradnl"/>
        </w:rPr>
        <w:t>Exposiciones destacadas</w:t>
      </w:r>
    </w:p>
    <w:p>
      <w:pPr>
        <w:pStyle w:val="Por omisión"/>
        <w:numPr>
          <w:ilvl w:val="0"/>
          <w:numId w:val="3"/>
        </w:numPr>
        <w:bidi w:val="0"/>
        <w:spacing w:before="0" w:after="2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ARQUET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Ÿ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PE</w:t>
      </w:r>
      <w:r>
        <w:rPr>
          <w:rFonts w:ascii="Calibri" w:hAnsi="Calibri"/>
          <w:sz w:val="22"/>
          <w:szCs w:val="22"/>
          <w:rtl w:val="0"/>
          <w:lang w:val="es-ES_tradnl"/>
        </w:rPr>
        <w:t>, proyecto internacional interuniversitario con profesorado y estudiantes de la Universidad de Granada, la Universidad de Murcia y la Accademia di Belle Arti di Bari (Italia). La exposici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</w:rPr>
        <w:t>n itinerar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>por:</w:t>
      </w:r>
    </w:p>
    <w:p>
      <w:pPr>
        <w:pStyle w:val="Por omisión"/>
        <w:numPr>
          <w:ilvl w:val="1"/>
          <w:numId w:val="3"/>
        </w:numPr>
        <w:bidi w:val="0"/>
        <w:spacing w:before="0" w:after="6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s-ES_tradnl"/>
        </w:rPr>
      </w:pPr>
      <w:r>
        <w:rPr>
          <w:rFonts w:ascii="Calibri" w:hAnsi="Calibri"/>
          <w:sz w:val="22"/>
          <w:szCs w:val="22"/>
          <w:rtl w:val="0"/>
          <w:lang w:val="es-ES_tradnl"/>
        </w:rPr>
        <w:t>Palacio del Almirante, Universidad de Granada (14-24 abril)</w:t>
      </w:r>
    </w:p>
    <w:p>
      <w:pPr>
        <w:pStyle w:val="Por omisión"/>
        <w:numPr>
          <w:ilvl w:val="1"/>
          <w:numId w:val="3"/>
        </w:numPr>
        <w:bidi w:val="0"/>
        <w:spacing w:before="0" w:after="6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s-ES_tradnl"/>
        </w:rPr>
      </w:pPr>
      <w:r>
        <w:rPr>
          <w:rFonts w:ascii="Calibri" w:hAnsi="Calibri"/>
          <w:sz w:val="22"/>
          <w:szCs w:val="22"/>
          <w:rtl w:val="0"/>
          <w:lang w:val="es-ES_tradnl"/>
        </w:rPr>
        <w:t>Museo de la Ciudad de Murcia (12-24 mayo)</w:t>
      </w:r>
    </w:p>
    <w:p>
      <w:pPr>
        <w:pStyle w:val="Por omisión"/>
        <w:numPr>
          <w:ilvl w:val="1"/>
          <w:numId w:val="3"/>
        </w:numPr>
        <w:bidi w:val="0"/>
        <w:spacing w:before="0" w:after="6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Fonts w:ascii="Calibri" w:hAnsi="Calibri"/>
          <w:sz w:val="22"/>
          <w:szCs w:val="22"/>
          <w:rtl w:val="0"/>
          <w:lang w:val="it-IT"/>
        </w:rPr>
        <w:t>Palazzo Roberti, Mola di Bari (23-28 junio)</w:t>
      </w:r>
    </w:p>
    <w:p>
      <w:pPr>
        <w:pStyle w:val="Por omisión"/>
        <w:bidi w:val="0"/>
        <w:spacing w:before="0" w:after="60" w:line="240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Por omisión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rtl w:val="0"/>
          <w:lang w:val="es-ES_tradnl"/>
        </w:rPr>
        <w:t>Exposici</w:t>
      </w:r>
      <w:r>
        <w:rPr>
          <w:rStyle w:val="Ninguno"/>
          <w:rFonts w:ascii="Calibri" w:hAnsi="Calibri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rtl w:val="0"/>
          <w:lang w:val="es-ES_tradnl"/>
        </w:rPr>
        <w:t>n-laboratorio de Inteligencia Artificial</w:t>
      </w:r>
      <w:r>
        <w:rPr>
          <w:rFonts w:ascii="Calibri" w:hAnsi="Calibri"/>
          <w:rtl w:val="0"/>
          <w:lang w:val="es-ES_tradnl"/>
        </w:rPr>
        <w:t>, en el Palacio de los Condes de Gabia durante julio, centrada en narrativas audiovisuales y en el di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  <w:lang w:val="pt-PT"/>
        </w:rPr>
        <w:t>logo cr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  <w:lang w:val="pt-PT"/>
        </w:rPr>
        <w:t>tico humano-m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  <w:lang w:val="es-ES_tradnl"/>
        </w:rPr>
        <w:t>quina en los procesos creativos.</w:t>
      </w:r>
    </w:p>
    <w:p>
      <w:pPr>
        <w:pStyle w:val="Por omisión"/>
        <w:bidi w:val="0"/>
        <w:spacing w:before="0" w:after="299" w:line="240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pt-PT"/>
        </w:rPr>
        <w:t>Programa Oficial 2026</w:t>
      </w:r>
    </w:p>
    <w:p>
      <w:pPr>
        <w:pStyle w:val="Por omisión"/>
        <w:bidi w:val="0"/>
        <w:spacing w:before="0" w:after="240" w:line="240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hAnsi="Calibri"/>
          <w:sz w:val="22"/>
          <w:szCs w:val="22"/>
          <w:rtl w:val="0"/>
          <w:lang w:val="es-ES_tradnl"/>
        </w:rPr>
        <w:t xml:space="preserve">La muestra cuenta con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diez secciones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 que combinan m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dulos aut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nomos y nodos de una red relacional:</w:t>
      </w:r>
    </w:p>
    <w:p>
      <w:pPr>
        <w:pStyle w:val="Por omisión"/>
        <w:numPr>
          <w:ilvl w:val="0"/>
          <w:numId w:val="6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FILMOGRAF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AS</w:t>
      </w:r>
      <w:r>
        <w:rPr>
          <w:rFonts w:ascii="Calibri" w:hAnsi="Calibri"/>
          <w:sz w:val="22"/>
          <w:szCs w:val="22"/>
          <w:rtl w:val="0"/>
          <w:lang w:val="pt-PT"/>
        </w:rPr>
        <w:t>: Agua fr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  <w:lang w:val="es-ES_tradnl"/>
        </w:rPr>
        <w:t>a (2012), Posada (2014), La playa (2016), La f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brica (2019) y Los seguidores de la revoluci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pt-PT"/>
        </w:rPr>
        <w:t>n (2023), de Pedro Neves; Ed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pt-PT"/>
        </w:rPr>
        <w:t>n (2025) de Juan L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pez L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pt-PT"/>
        </w:rPr>
        <w:t>pez.</w:t>
      </w:r>
    </w:p>
    <w:p>
      <w:pPr>
        <w:pStyle w:val="Por omisión"/>
        <w:numPr>
          <w:ilvl w:val="0"/>
          <w:numId w:val="6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n-US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n-US"/>
        </w:rPr>
        <w:t>PROYECTOS INVITADOS</w:t>
      </w:r>
      <w:r>
        <w:rPr>
          <w:rFonts w:ascii="Calibri" w:hAnsi="Calibri"/>
          <w:sz w:val="22"/>
          <w:szCs w:val="22"/>
          <w:rtl w:val="0"/>
          <w:lang w:val="es-ES_tradnl"/>
        </w:rPr>
        <w:t>: Obras de Mario Guti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es-ES_tradnl"/>
        </w:rPr>
        <w:t>rrez Cru y Ximena Cabral.</w:t>
      </w:r>
    </w:p>
    <w:p>
      <w:pPr>
        <w:pStyle w:val="Por omisión"/>
        <w:numPr>
          <w:ilvl w:val="0"/>
          <w:numId w:val="6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pt-PT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pt-PT"/>
        </w:rPr>
        <w:t>NUEVA A/R/TOGRAF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A</w:t>
      </w:r>
      <w:r>
        <w:rPr>
          <w:rFonts w:ascii="Calibri" w:hAnsi="Calibri"/>
          <w:sz w:val="22"/>
          <w:szCs w:val="22"/>
          <w:rtl w:val="0"/>
          <w:lang w:val="es-ES_tradnl"/>
        </w:rPr>
        <w:t>: Producci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n de la a/r/t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it-IT"/>
        </w:rPr>
        <w:t>grafa Laura L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pez S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it-IT"/>
        </w:rPr>
        <w:t>nchez.</w:t>
      </w:r>
    </w:p>
    <w:p>
      <w:pPr>
        <w:pStyle w:val="Por omisión"/>
        <w:numPr>
          <w:ilvl w:val="0"/>
          <w:numId w:val="6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A/R/TOGRAPHY FILMS</w:t>
      </w:r>
      <w:r>
        <w:rPr>
          <w:rFonts w:ascii="Calibri" w:hAnsi="Calibri"/>
          <w:sz w:val="22"/>
          <w:szCs w:val="22"/>
          <w:rtl w:val="0"/>
          <w:lang w:val="es-ES_tradnl"/>
        </w:rPr>
        <w:t>: Metrajes de laboratorios vinculados a la Universidad de Granada.</w:t>
      </w:r>
    </w:p>
    <w:p>
      <w:pPr>
        <w:pStyle w:val="Por omisión"/>
        <w:numPr>
          <w:ilvl w:val="0"/>
          <w:numId w:val="6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MONOGRAPHIC</w:t>
      </w:r>
      <w:r>
        <w:rPr>
          <w:rFonts w:ascii="Calibri" w:hAnsi="Calibri"/>
          <w:sz w:val="22"/>
          <w:szCs w:val="22"/>
          <w:rtl w:val="0"/>
          <w:lang w:val="es-ES_tradnl"/>
        </w:rPr>
        <w:t>: Narrativa generativa (IA), memoria y patrimonio audiovisual, ensayo como estructura de conocimiento.</w:t>
      </w:r>
    </w:p>
    <w:p>
      <w:pPr>
        <w:pStyle w:val="Por omisión"/>
        <w:numPr>
          <w:ilvl w:val="0"/>
          <w:numId w:val="6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it-IT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it-IT"/>
        </w:rPr>
        <w:t>LANDSCAPES</w:t>
      </w:r>
      <w:r>
        <w:rPr>
          <w:rFonts w:ascii="Calibri" w:hAnsi="Calibri"/>
          <w:sz w:val="22"/>
          <w:szCs w:val="22"/>
          <w:rtl w:val="0"/>
          <w:lang w:val="es-ES_tradnl"/>
        </w:rPr>
        <w:t>: Performances audiovisuales.</w:t>
      </w:r>
    </w:p>
    <w:p>
      <w:pPr>
        <w:pStyle w:val="Por omisión"/>
        <w:numPr>
          <w:ilvl w:val="0"/>
          <w:numId w:val="6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de-DE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de-DE"/>
        </w:rPr>
        <w:t>COMISARIADOS INTERNACIONALES</w:t>
      </w:r>
      <w:r>
        <w:rPr>
          <w:rFonts w:ascii="Calibri" w:hAnsi="Calibri"/>
          <w:sz w:val="22"/>
          <w:szCs w:val="22"/>
          <w:rtl w:val="0"/>
          <w:lang w:val="es-ES_tradnl"/>
        </w:rPr>
        <w:t>: Incluye proyectos como A/r/tographic-Lab Chicago (EE.</w:t>
      </w:r>
      <w:r>
        <w:rPr>
          <w:rFonts w:ascii="Calibri" w:hAnsi="Calibri" w:hint="default"/>
          <w:sz w:val="22"/>
          <w:szCs w:val="22"/>
          <w:rtl w:val="0"/>
          <w:lang w:val="fr-FR"/>
        </w:rPr>
        <w:t> </w:t>
      </w:r>
      <w:r>
        <w:rPr>
          <w:rFonts w:ascii="Calibri" w:hAnsi="Calibri"/>
          <w:sz w:val="22"/>
          <w:szCs w:val="22"/>
          <w:rtl w:val="0"/>
          <w:lang w:val="es-ES_tradnl"/>
        </w:rPr>
        <w:t>UU.), Ximena Cabral (Argentina) y Juan-Antonio Barbancho sobre Beth Moys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pt-PT"/>
        </w:rPr>
        <w:t>s (Brasil).</w:t>
      </w:r>
    </w:p>
    <w:p>
      <w:pPr>
        <w:pStyle w:val="Por omisión"/>
        <w:numPr>
          <w:ilvl w:val="0"/>
          <w:numId w:val="6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de-DE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de-DE"/>
        </w:rPr>
        <w:t>PROYECTOS INTERNACIONALES DE FORMACI</w:t>
      </w:r>
      <w:r>
        <w:rPr>
          <w:rStyle w:val="Ninguno"/>
          <w:rFonts w:ascii="Calibri" w:hAnsi="Calibri" w:hint="default"/>
          <w:b w:val="1"/>
          <w:bCs w:val="1"/>
          <w:sz w:val="22"/>
          <w:szCs w:val="22"/>
          <w:rtl w:val="0"/>
        </w:rPr>
        <w:t>Ó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</w:rPr>
        <w:t>N AUDIOVISUAL</w:t>
      </w:r>
      <w:r>
        <w:rPr>
          <w:rFonts w:ascii="Calibri" w:hAnsi="Calibri"/>
          <w:sz w:val="22"/>
          <w:szCs w:val="22"/>
          <w:rtl w:val="0"/>
          <w:lang w:val="es-ES_tradnl"/>
        </w:rPr>
        <w:t>: Colombia, Espa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ñ</w:t>
      </w:r>
      <w:r>
        <w:rPr>
          <w:rFonts w:ascii="Calibri" w:hAnsi="Calibri"/>
          <w:sz w:val="22"/>
          <w:szCs w:val="22"/>
          <w:rtl w:val="0"/>
          <w:lang w:val="es-ES_tradnl"/>
        </w:rPr>
        <w:t>a y Catalu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ñ</w:t>
      </w:r>
      <w:r>
        <w:rPr>
          <w:rFonts w:ascii="Calibri" w:hAnsi="Calibri"/>
          <w:sz w:val="22"/>
          <w:szCs w:val="22"/>
          <w:rtl w:val="0"/>
          <w:lang w:val="es-ES_tradnl"/>
        </w:rPr>
        <w:t>a, comisariados por docentes y artistas invitados.</w:t>
      </w:r>
    </w:p>
    <w:p>
      <w:pPr>
        <w:pStyle w:val="Por omisión"/>
        <w:numPr>
          <w:ilvl w:val="0"/>
          <w:numId w:val="6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FESTIVALES</w:t>
      </w:r>
      <w:r>
        <w:rPr>
          <w:rFonts w:ascii="Calibri" w:hAnsi="Calibri"/>
          <w:sz w:val="22"/>
          <w:szCs w:val="22"/>
          <w:rtl w:val="0"/>
          <w:lang w:val="pt-PT"/>
        </w:rPr>
        <w:t>: Comisariados por Mario Guti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es-ES_tradnl"/>
        </w:rPr>
        <w:t>rrez Cru (Madrid, Espa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ñ</w:t>
      </w:r>
      <w:r>
        <w:rPr>
          <w:rFonts w:ascii="Calibri" w:hAnsi="Calibri"/>
          <w:sz w:val="22"/>
          <w:szCs w:val="22"/>
          <w:rtl w:val="0"/>
          <w:lang w:val="es-ES_tradnl"/>
        </w:rPr>
        <w:t>a), Hernando Urrutia (Funchal, Portugal) y Clara Foronda Cort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pt-PT"/>
        </w:rPr>
        <w:t>s (Ja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es-ES_tradnl"/>
        </w:rPr>
        <w:t>n, Espa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ñ</w:t>
      </w:r>
      <w:r>
        <w:rPr>
          <w:rFonts w:ascii="Calibri" w:hAnsi="Calibri"/>
          <w:sz w:val="22"/>
          <w:szCs w:val="22"/>
          <w:rtl w:val="0"/>
        </w:rPr>
        <w:t>a).</w:t>
      </w:r>
    </w:p>
    <w:p>
      <w:pPr>
        <w:pStyle w:val="Por omisión"/>
        <w:numPr>
          <w:ilvl w:val="0"/>
          <w:numId w:val="6"/>
        </w:numPr>
        <w:bidi w:val="0"/>
        <w:spacing w:before="0" w:after="28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CONVOCATORIA INTERNACIONAL.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 </w:t>
      </w:r>
      <w:r>
        <w:rPr>
          <w:rFonts w:ascii="Calibri" w:hAnsi="Calibri"/>
          <w:sz w:val="22"/>
          <w:szCs w:val="22"/>
          <w:rtl w:val="0"/>
          <w:lang w:val="es-ES_tradnl"/>
        </w:rPr>
        <w:t>La Convocatoria Internacional configura un mapa plural de la videonarraci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it-IT"/>
        </w:rPr>
        <w:t>n contempor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nea. Participan artistas de Francia, Espa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ñ</w:t>
      </w:r>
      <w:r>
        <w:rPr>
          <w:rFonts w:ascii="Calibri" w:hAnsi="Calibri"/>
          <w:sz w:val="22"/>
          <w:szCs w:val="22"/>
          <w:rtl w:val="0"/>
          <w:lang w:val="es-ES_tradnl"/>
        </w:rPr>
        <w:t>a, Argentina, Alemania, Canad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, Cuba y M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es-ES_tradnl"/>
        </w:rPr>
        <w:t>xico, incluyendo a Nathan Le Graciet, In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es-ES_tradnl"/>
        </w:rPr>
        <w:t>s G. Aparicio, Mario Espliego, Isabel P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es-ES_tradnl"/>
        </w:rPr>
        <w:t>rez Del Pulgar, V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  <w:lang w:val="es-ES_tradnl"/>
        </w:rPr>
        <w:t>ctor Orozco Ram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  <w:lang w:val="es-ES_tradnl"/>
        </w:rPr>
        <w:t>rez, Josefina Lens, Alba Gonz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pt-PT"/>
        </w:rPr>
        <w:t>lez Torres, Ismael Sordo S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nchez, Ra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  <w:lang w:val="it-IT"/>
        </w:rPr>
        <w:t>l Melero Mill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n, Francisco Pradilla Barrero, Marco Joubet, Frank Lahera O</w:t>
      </w:r>
      <w:r>
        <w:rPr>
          <w:rFonts w:ascii="Calibri" w:hAnsi="Calibri" w:hint="default"/>
          <w:sz w:val="22"/>
          <w:szCs w:val="22"/>
          <w:rtl w:val="1"/>
        </w:rPr>
        <w:t>’</w:t>
      </w:r>
      <w:r>
        <w:rPr>
          <w:rFonts w:ascii="Calibri" w:hAnsi="Calibri"/>
          <w:sz w:val="22"/>
          <w:szCs w:val="22"/>
          <w:rtl w:val="0"/>
          <w:lang w:val="nl-NL"/>
        </w:rPr>
        <w:t>Callaghan, Rapha</w:t>
      </w:r>
      <w:r>
        <w:rPr>
          <w:rFonts w:ascii="Calibri" w:hAnsi="Calibri" w:hint="default"/>
          <w:sz w:val="22"/>
          <w:szCs w:val="22"/>
          <w:rtl w:val="0"/>
          <w:lang w:val="nl-NL"/>
        </w:rPr>
        <w:t>ë</w:t>
      </w:r>
      <w:r>
        <w:rPr>
          <w:rFonts w:ascii="Calibri" w:hAnsi="Calibri"/>
          <w:sz w:val="22"/>
          <w:szCs w:val="22"/>
          <w:rtl w:val="0"/>
          <w:lang w:val="it-IT"/>
        </w:rPr>
        <w:t>l Martin-Dumazer, Ana Paloma Molina, F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tima Luzardo y Jahaziel Tiznado &amp; Mariela Torres.</w:t>
      </w:r>
    </w:p>
    <w:p>
      <w:pPr>
        <w:pStyle w:val="Por omisión"/>
        <w:bidi w:val="0"/>
        <w:spacing w:before="0" w:after="240" w:line="240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hAnsi="Calibri"/>
          <w:sz w:val="22"/>
          <w:szCs w:val="22"/>
          <w:rtl w:val="0"/>
        </w:rPr>
        <w:t>A/R/TOGR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pt-PT"/>
        </w:rPr>
        <w:t>FICA se consolida as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como un </w:t>
      </w:r>
      <w:r>
        <w:rPr>
          <w:rStyle w:val="Ninguno"/>
          <w:rFonts w:ascii="Calibri" w:hAnsi="Calibri"/>
          <w:b w:val="1"/>
          <w:bCs w:val="1"/>
          <w:sz w:val="22"/>
          <w:szCs w:val="22"/>
          <w:rtl w:val="0"/>
          <w:lang w:val="es-ES_tradnl"/>
        </w:rPr>
        <w:t>gesto performativo que moviliza a una comunidad de creadores, investigadores y formadores</w:t>
      </w:r>
      <w:r>
        <w:rPr>
          <w:rFonts w:ascii="Calibri" w:hAnsi="Calibri"/>
          <w:sz w:val="22"/>
          <w:szCs w:val="22"/>
          <w:rtl w:val="0"/>
          <w:lang w:val="es-ES_tradnl"/>
        </w:rPr>
        <w:t>, activando al espectador en una experiencia compartida y expandiendo los l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  <w:lang w:val="es-ES_tradnl"/>
        </w:rPr>
        <w:t>mites de la narraci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it-IT"/>
        </w:rPr>
        <w:t>n audiovisual.</w:t>
      </w:r>
    </w:p>
    <w:p>
      <w:pPr>
        <w:pStyle w:val="Por omisión"/>
        <w:bidi w:val="0"/>
        <w:spacing w:before="0" w:after="240" w:line="240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</w:p>
    <w:p>
      <w:pPr>
        <w:pStyle w:val="Por omisión"/>
        <w:bidi w:val="0"/>
        <w:spacing w:before="0" w:after="240" w:line="240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</w:p>
    <w:p>
      <w:pPr>
        <w:pStyle w:val="Por omisión"/>
        <w:bidi w:val="0"/>
        <w:spacing w:before="0" w:after="240" w:line="240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</w:p>
    <w:p>
      <w:pPr>
        <w:pStyle w:val="Por omisión"/>
        <w:bidi w:val="0"/>
        <w:spacing w:before="0" w:after="240" w:line="240" w:lineRule="auto"/>
        <w:ind w:left="0" w:right="0" w:firstLine="0"/>
        <w:jc w:val="left"/>
        <w:rPr>
          <w:rStyle w:val="Ninguno"/>
          <w:rFonts w:ascii="Calibri" w:cs="Calibri" w:hAnsi="Calibri" w:eastAsia="Calibri"/>
          <w:b w:val="0"/>
          <w:bCs w:val="0"/>
          <w:sz w:val="22"/>
          <w:szCs w:val="22"/>
          <w:rtl w:val="0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pt-PT"/>
        </w:rPr>
        <w:t>Contacto</w:t>
      </w:r>
      <w:r>
        <w:rPr>
          <w:rFonts w:ascii="Calibri" w:hAnsi="Calibri"/>
          <w:b w:val="1"/>
          <w:bCs w:val="1"/>
          <w:sz w:val="22"/>
          <w:szCs w:val="22"/>
          <w:rtl w:val="0"/>
          <w:lang w:val="es-ES_tradnl"/>
        </w:rPr>
        <w:t>:</w:t>
      </w:r>
    </w:p>
    <w:p>
      <w:pPr>
        <w:pStyle w:val="Por omisión"/>
        <w:numPr>
          <w:ilvl w:val="0"/>
          <w:numId w:val="7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</w:rPr>
      </w:pPr>
      <w:r>
        <w:rPr>
          <w:rFonts w:ascii="Calibri" w:hAnsi="Calibri"/>
          <w:sz w:val="22"/>
          <w:szCs w:val="22"/>
          <w:rtl w:val="0"/>
        </w:rPr>
        <w:t>Coordinaci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</w:rPr>
        <w:t>n A/R/TOGR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FICA: 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ngel Garc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í</w:t>
      </w:r>
      <w:r>
        <w:rPr>
          <w:rFonts w:ascii="Calibri" w:hAnsi="Calibri"/>
          <w:sz w:val="22"/>
          <w:szCs w:val="22"/>
          <w:rtl w:val="0"/>
          <w:lang w:val="es-ES_tradnl"/>
        </w:rPr>
        <w:t>a Rold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>n.</w:t>
      </w:r>
    </w:p>
    <w:p>
      <w:pPr>
        <w:pStyle w:val="Por omisión"/>
        <w:numPr>
          <w:ilvl w:val="0"/>
          <w:numId w:val="7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s-ES_tradnl"/>
        </w:rPr>
      </w:pPr>
      <w:r>
        <w:rPr>
          <w:rFonts w:ascii="Calibri" w:hAnsi="Calibri"/>
          <w:sz w:val="22"/>
          <w:szCs w:val="22"/>
          <w:rtl w:val="0"/>
          <w:lang w:val="es-ES_tradnl"/>
        </w:rPr>
        <w:t>Coordinaci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n de medios de comunicaci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  <w:lang w:val="es-ES_tradnl"/>
        </w:rPr>
        <w:t>n: Bel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é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n Rico Maturana. </w:t>
      </w:r>
    </w:p>
    <w:p>
      <w:pPr>
        <w:pStyle w:val="Por omisión"/>
        <w:numPr>
          <w:ilvl w:val="0"/>
          <w:numId w:val="7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s-ES_tradnl"/>
        </w:rPr>
      </w:pPr>
      <w:r>
        <w:rPr>
          <w:rFonts w:ascii="Calibri" w:hAnsi="Calibri"/>
          <w:sz w:val="22"/>
          <w:szCs w:val="22"/>
          <w:rtl w:val="0"/>
          <w:lang w:val="es-ES_tradnl"/>
        </w:rPr>
        <w:t xml:space="preserve">Contacto:  </w:t>
      </w:r>
      <w:r>
        <w:rPr>
          <w:rStyle w:val="Hyperlink.1"/>
          <w:rFonts w:ascii="Calibri" w:cs="Calibri" w:hAnsi="Calibri" w:eastAsia="Calibri"/>
          <w:sz w:val="22"/>
          <w:szCs w:val="22"/>
          <w:rtl w:val="0"/>
        </w:rPr>
        <w:fldChar w:fldCharType="begin" w:fldLock="0"/>
      </w:r>
      <w:r>
        <w:rPr>
          <w:rStyle w:val="Hyperlink.1"/>
          <w:rFonts w:ascii="Calibri" w:cs="Calibri" w:hAnsi="Calibri" w:eastAsia="Calibri"/>
          <w:sz w:val="22"/>
          <w:szCs w:val="22"/>
          <w:rtl w:val="0"/>
        </w:rPr>
        <w:instrText xml:space="preserve"> HYPERLINK "mailto:info@videonarracionartografica.es"</w:instrText>
      </w:r>
      <w:r>
        <w:rPr>
          <w:rStyle w:val="Hyperlink.1"/>
          <w:rFonts w:ascii="Calibri" w:cs="Calibri" w:hAnsi="Calibri" w:eastAsia="Calibri"/>
          <w:sz w:val="22"/>
          <w:szCs w:val="22"/>
          <w:rtl w:val="0"/>
        </w:rPr>
        <w:fldChar w:fldCharType="separate" w:fldLock="0"/>
      </w:r>
      <w:r>
        <w:rPr>
          <w:rStyle w:val="Hyperlink.1"/>
          <w:rFonts w:ascii="Calibri" w:hAnsi="Calibri"/>
          <w:sz w:val="22"/>
          <w:szCs w:val="22"/>
          <w:rtl w:val="0"/>
          <w:lang w:val="pt-PT"/>
        </w:rPr>
        <w:t>info@videonarracionartografica.es</w:t>
      </w:r>
      <w:r>
        <w:rPr>
          <w:rFonts w:ascii="Calibri" w:cs="Calibri" w:hAnsi="Calibri" w:eastAsia="Calibri"/>
          <w:sz w:val="22"/>
          <w:szCs w:val="22"/>
          <w:rtl w:val="0"/>
        </w:rPr>
        <w:fldChar w:fldCharType="end" w:fldLock="0"/>
      </w:r>
      <w:r>
        <w:rPr>
          <w:rStyle w:val="Ninguno"/>
          <w:rFonts w:ascii="Calibri" w:hAnsi="Calibri"/>
          <w:sz w:val="22"/>
          <w:szCs w:val="22"/>
          <w:shd w:val="clear" w:color="auto" w:fill="ffffff"/>
          <w:rtl w:val="0"/>
          <w:lang w:val="es-ES_tradnl"/>
        </w:rPr>
        <w:t xml:space="preserve">, </w:t>
      </w:r>
      <w:r>
        <w:rPr>
          <w:rStyle w:val="Hyperlink.2"/>
          <w:rFonts w:ascii="Calibri" w:cs="Calibri" w:hAnsi="Calibri" w:eastAsia="Calibri"/>
          <w:sz w:val="22"/>
          <w:szCs w:val="22"/>
          <w:rtl w:val="0"/>
        </w:rPr>
        <w:fldChar w:fldCharType="begin" w:fldLock="0"/>
      </w:r>
      <w:r>
        <w:rPr>
          <w:rStyle w:val="Hyperlink.2"/>
          <w:rFonts w:ascii="Calibri" w:cs="Calibri" w:hAnsi="Calibri" w:eastAsia="Calibri"/>
          <w:sz w:val="22"/>
          <w:szCs w:val="22"/>
          <w:rtl w:val="0"/>
        </w:rPr>
        <w:instrText xml:space="preserve"> HYPERLINK "mailto:agroldan@ugr.es"</w:instrText>
      </w:r>
      <w:r>
        <w:rPr>
          <w:rStyle w:val="Hyperlink.2"/>
          <w:rFonts w:ascii="Calibri" w:cs="Calibri" w:hAnsi="Calibri" w:eastAsia="Calibri"/>
          <w:sz w:val="22"/>
          <w:szCs w:val="22"/>
          <w:rtl w:val="0"/>
        </w:rPr>
        <w:fldChar w:fldCharType="separate" w:fldLock="0"/>
      </w:r>
      <w:r>
        <w:rPr>
          <w:rStyle w:val="Hyperlink.2"/>
          <w:rFonts w:ascii="Calibri" w:hAnsi="Calibri"/>
          <w:sz w:val="22"/>
          <w:szCs w:val="22"/>
          <w:rtl w:val="0"/>
          <w:lang w:val="es-ES_tradnl"/>
        </w:rPr>
        <w:t>agroldan@ugr.es</w:t>
      </w:r>
      <w:r>
        <w:rPr>
          <w:rFonts w:ascii="Calibri" w:cs="Calibri" w:hAnsi="Calibri" w:eastAsia="Calibri"/>
          <w:sz w:val="22"/>
          <w:szCs w:val="22"/>
          <w:rtl w:val="0"/>
        </w:rPr>
        <w:fldChar w:fldCharType="end" w:fldLock="0"/>
      </w:r>
    </w:p>
    <w:p>
      <w:pPr>
        <w:pStyle w:val="Por omisión"/>
        <w:numPr>
          <w:ilvl w:val="0"/>
          <w:numId w:val="7"/>
        </w:numPr>
        <w:bidi w:val="0"/>
        <w:spacing w:before="0" w:after="140" w:line="240" w:lineRule="auto"/>
        <w:ind w:right="0"/>
        <w:jc w:val="left"/>
        <w:rPr>
          <w:rFonts w:ascii="Calibri" w:hAnsi="Calibri"/>
          <w:sz w:val="22"/>
          <w:szCs w:val="22"/>
          <w:rtl w:val="0"/>
          <w:lang w:val="es-ES_tradnl"/>
        </w:rPr>
      </w:pPr>
      <w:r>
        <w:rPr>
          <w:rStyle w:val="Ninguno"/>
          <w:rFonts w:ascii="Calibri" w:hAnsi="Calibri"/>
          <w:sz w:val="22"/>
          <w:szCs w:val="22"/>
          <w:shd w:val="clear" w:color="auto" w:fill="ffffff"/>
          <w:rtl w:val="0"/>
          <w:lang w:val="es-ES_tradnl"/>
        </w:rPr>
        <w:t>Informaci</w:t>
      </w:r>
      <w:r>
        <w:rPr>
          <w:rStyle w:val="Ninguno"/>
          <w:rFonts w:ascii="Calibri" w:hAnsi="Calibri" w:hint="default"/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z w:val="22"/>
          <w:szCs w:val="22"/>
          <w:shd w:val="clear" w:color="auto" w:fill="ffffff"/>
          <w:rtl w:val="0"/>
          <w:lang w:val="es-ES_tradnl"/>
        </w:rPr>
        <w:t xml:space="preserve">n sobre el programa y contenidos: </w:t>
      </w:r>
      <w:r>
        <w:rPr>
          <w:rStyle w:val="Hyperlink.2"/>
          <w:rFonts w:ascii="Calibri" w:cs="Calibri" w:hAnsi="Calibri" w:eastAsia="Calibri"/>
          <w:sz w:val="22"/>
          <w:szCs w:val="22"/>
          <w:rtl w:val="0"/>
        </w:rPr>
        <w:fldChar w:fldCharType="begin" w:fldLock="0"/>
      </w:r>
      <w:r>
        <w:rPr>
          <w:rStyle w:val="Hyperlink.2"/>
          <w:rFonts w:ascii="Calibri" w:cs="Calibri" w:hAnsi="Calibri" w:eastAsia="Calibri"/>
          <w:sz w:val="22"/>
          <w:szCs w:val="22"/>
          <w:rtl w:val="0"/>
        </w:rPr>
        <w:instrText xml:space="preserve"> HYPERLINK "http://www.videonarracionartografica.es"</w:instrText>
      </w:r>
      <w:r>
        <w:rPr>
          <w:rStyle w:val="Hyperlink.2"/>
          <w:rFonts w:ascii="Calibri" w:cs="Calibri" w:hAnsi="Calibri" w:eastAsia="Calibri"/>
          <w:sz w:val="22"/>
          <w:szCs w:val="22"/>
          <w:rtl w:val="0"/>
        </w:rPr>
        <w:fldChar w:fldCharType="separate" w:fldLock="0"/>
      </w:r>
      <w:r>
        <w:rPr>
          <w:rStyle w:val="Hyperlink.2"/>
          <w:rFonts w:ascii="Calibri" w:hAnsi="Calibri"/>
          <w:sz w:val="22"/>
          <w:szCs w:val="22"/>
          <w:rtl w:val="0"/>
          <w:lang w:val="es-ES_tradnl"/>
        </w:rPr>
        <w:t>www.videonarracionartografica.es</w:t>
      </w:r>
      <w:r>
        <w:rPr>
          <w:rFonts w:ascii="Calibri" w:cs="Calibri" w:hAnsi="Calibri" w:eastAsia="Calibri"/>
          <w:sz w:val="22"/>
          <w:szCs w:val="22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tl w:val="0"/>
        </w:rPr>
      </w:pPr>
      <w: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-726440</wp:posOffset>
            </wp:positionH>
            <wp:positionV relativeFrom="line">
              <wp:posOffset>2826080</wp:posOffset>
            </wp:positionV>
            <wp:extent cx="7556500" cy="601986"/>
            <wp:effectExtent l="0" t="0" r="0" b="0"/>
            <wp:wrapTopAndBottom distT="152400" distB="152400"/>
            <wp:docPr id="1073741828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n" descr="Imagen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01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headerReference w:type="first" r:id="rId8"/>
      <w:footerReference w:type="default" r:id="rId9"/>
      <w:footerReference w:type="first" r:id="rId10"/>
      <w:pgSz w:w="11900" w:h="16840" w:orient="portrait"/>
      <w:pgMar w:top="1134" w:right="1134" w:bottom="1134" w:left="1134" w:header="709" w:footer="85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Viñetas"/>
  </w:abstractNum>
  <w:abstractNum w:abstractNumId="1">
    <w:multiLevelType w:val="hybridMultilevel"/>
    <w:styleLink w:val="Viñetas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9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1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3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55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77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99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1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3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Viñeta"/>
  </w:abstractNum>
  <w:abstractNum w:abstractNumId="3">
    <w:multiLevelType w:val="hybridMultilevel"/>
    <w:styleLink w:val="Viñeta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9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1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3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55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77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99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1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38" w:hanging="45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◦"/>
        <w:lvlJc w:val="left"/>
        <w:pPr>
          <w:ind w:left="144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◦"/>
        <w:lvlJc w:val="left"/>
        <w:pPr>
          <w:ind w:left="2118" w:hanging="45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◦"/>
        <w:lvlJc w:val="left"/>
        <w:pPr>
          <w:ind w:left="2838" w:hanging="45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◦"/>
        <w:lvlJc w:val="left"/>
        <w:pPr>
          <w:ind w:left="3558" w:hanging="45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◦"/>
        <w:lvlJc w:val="left"/>
        <w:pPr>
          <w:ind w:left="4278" w:hanging="45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◦"/>
        <w:lvlJc w:val="left"/>
        <w:pPr>
          <w:ind w:left="4998" w:hanging="45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◦"/>
        <w:lvlJc w:val="left"/>
        <w:pPr>
          <w:ind w:left="5718" w:hanging="45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◦"/>
        <w:lvlJc w:val="left"/>
        <w:pPr>
          <w:ind w:left="6438" w:hanging="45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◦"/>
        <w:lvlJc w:val="left"/>
        <w:pPr>
          <w:ind w:left="144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◦"/>
        <w:lvlJc w:val="left"/>
        <w:pPr>
          <w:ind w:left="216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◦"/>
        <w:lvlJc w:val="left"/>
        <w:pPr>
          <w:ind w:left="288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◦"/>
        <w:lvlJc w:val="left"/>
        <w:pPr>
          <w:ind w:left="360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◦"/>
        <w:lvlJc w:val="left"/>
        <w:pPr>
          <w:ind w:left="432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◦"/>
        <w:lvlJc w:val="left"/>
        <w:pPr>
          <w:ind w:left="504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◦"/>
        <w:lvlJc w:val="left"/>
        <w:pPr>
          <w:ind w:left="576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◦"/>
        <w:lvlJc w:val="left"/>
        <w:pPr>
          <w:ind w:left="648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</w:num>
  <w:num w:numId="6">
    <w:abstractNumId w:val="2"/>
  </w:num>
  <w:num w:numId="7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98" w:hanging="458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118" w:hanging="458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338" w:hanging="458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558" w:hanging="458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778" w:hanging="458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998" w:hanging="458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218" w:hanging="458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438" w:hanging="458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character" w:styleId="Hyperlink.0">
    <w:name w:val="Hyperlink.0"/>
    <w:basedOn w:val="Ninguno"/>
    <w:next w:val="Hyperlink.0"/>
    <w:rPr>
      <w:outline w:val="0"/>
      <w:color w:val="0000ff"/>
      <w:sz w:val="16"/>
      <w:szCs w:val="16"/>
      <w:u w:val="single" w:color="0000ff"/>
      <w:lang w:val="it-IT"/>
      <w14:textFill>
        <w14:solidFill>
          <w14:srgbClr w14:val="0000FF"/>
        </w14:solidFill>
      </w14:textFill>
    </w:rPr>
  </w:style>
  <w:style w:type="paragraph" w:styleId="Por omisión A">
    <w:name w:val="Por omisión A"/>
    <w:next w:val="Por omisión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numbering" w:styleId="Viñetas">
    <w:name w:val="Viñetas"/>
    <w:pPr>
      <w:numPr>
        <w:numId w:val="1"/>
      </w:numPr>
    </w:pPr>
  </w:style>
  <w:style w:type="numbering" w:styleId="Viñeta">
    <w:name w:val="Viñeta"/>
    <w:pPr>
      <w:numPr>
        <w:numId w:val="5"/>
      </w:numPr>
    </w:pPr>
  </w:style>
  <w:style w:type="character" w:styleId="Hyperlink.1">
    <w:name w:val="Hyperlink.1"/>
    <w:basedOn w:val="Ninguno"/>
    <w:next w:val="Hyperlink.1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2">
    <w:name w:val="Hyperlink.2"/>
    <w:basedOn w:val="Hyperlink"/>
    <w:next w:val="Hyperlink.2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